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6EC820" w14:textId="6F2B72ED" w:rsidR="00472C73" w:rsidRDefault="00472C73" w:rsidP="00BE5B94">
      <w:pPr>
        <w:jc w:val="center"/>
        <w:rPr>
          <w:rFonts w:ascii="Calibri" w:hAnsi="Calibri"/>
          <w:b/>
          <w:sz w:val="28"/>
        </w:rPr>
      </w:pPr>
    </w:p>
    <w:p w14:paraId="3F003FE7" w14:textId="527C9D5C" w:rsidR="00472C73" w:rsidRDefault="00472C73" w:rsidP="00472C73">
      <w:pPr>
        <w:ind w:left="-709" w:firstLine="709"/>
        <w:jc w:val="center"/>
        <w:rPr>
          <w:rFonts w:ascii="Calibri" w:hAnsi="Calibri"/>
          <w:b/>
          <w:sz w:val="28"/>
        </w:rPr>
      </w:pPr>
      <w:r>
        <w:rPr>
          <w:rFonts w:ascii="Calibri" w:hAnsi="Calibri"/>
          <w:b/>
          <w:noProof/>
          <w:sz w:val="28"/>
          <w:lang w:val="en-US"/>
        </w:rPr>
        <w:drawing>
          <wp:inline distT="0" distB="0" distL="0" distR="0" wp14:anchorId="11ADB182" wp14:editId="633CDF1A">
            <wp:extent cx="5372248" cy="157585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ail:letter bann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4156" cy="1576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7CA61" w14:textId="77777777" w:rsidR="00472C73" w:rsidRDefault="00472C73" w:rsidP="00BE5B94">
      <w:pPr>
        <w:jc w:val="center"/>
        <w:rPr>
          <w:rFonts w:ascii="Calibri" w:hAnsi="Calibri"/>
          <w:b/>
          <w:sz w:val="28"/>
        </w:rPr>
      </w:pPr>
    </w:p>
    <w:p w14:paraId="3C29861D" w14:textId="00CB4DA8" w:rsidR="005F1125" w:rsidRPr="00B95DAA" w:rsidRDefault="00B95DAA" w:rsidP="00BE5B94">
      <w:pPr>
        <w:jc w:val="center"/>
        <w:rPr>
          <w:rFonts w:ascii="Calibri" w:hAnsi="Calibri"/>
          <w:b/>
          <w:sz w:val="28"/>
        </w:rPr>
      </w:pPr>
      <w:r w:rsidRPr="00B95DAA">
        <w:rPr>
          <w:rFonts w:ascii="Calibri" w:hAnsi="Calibri"/>
          <w:b/>
          <w:sz w:val="28"/>
        </w:rPr>
        <w:t>Association of Southeast Asian Studies Conference 2022</w:t>
      </w:r>
    </w:p>
    <w:p w14:paraId="200AE8EB" w14:textId="77777777" w:rsidR="00B95DAA" w:rsidRDefault="00B95DAA" w:rsidP="00BE5B94">
      <w:pPr>
        <w:jc w:val="center"/>
        <w:rPr>
          <w:rFonts w:ascii="Calibri" w:hAnsi="Calibri"/>
          <w:sz w:val="28"/>
        </w:rPr>
      </w:pPr>
      <w:r w:rsidRPr="00B95DAA">
        <w:rPr>
          <w:rFonts w:ascii="Calibri" w:hAnsi="Calibri"/>
          <w:sz w:val="28"/>
        </w:rPr>
        <w:t>8 – 10 September Online via Zoom</w:t>
      </w:r>
    </w:p>
    <w:p w14:paraId="41385F3F" w14:textId="571C4FD2" w:rsidR="002C7B5D" w:rsidRDefault="002C7B5D" w:rsidP="00BE5B94">
      <w:pPr>
        <w:jc w:val="center"/>
        <w:rPr>
          <w:rFonts w:ascii="Calibri" w:hAnsi="Calibri"/>
        </w:rPr>
      </w:pPr>
      <w:r w:rsidRPr="002C7B5D">
        <w:rPr>
          <w:rFonts w:ascii="Calibri" w:hAnsi="Calibri"/>
        </w:rPr>
        <w:t>All times are</w:t>
      </w:r>
      <w:r>
        <w:rPr>
          <w:rFonts w:ascii="Calibri" w:hAnsi="Calibri"/>
        </w:rPr>
        <w:t xml:space="preserve"> </w:t>
      </w:r>
      <w:r w:rsidRPr="002C7B5D">
        <w:rPr>
          <w:rFonts w:ascii="Calibri" w:hAnsi="Calibri"/>
        </w:rPr>
        <w:t>British Summer Time</w:t>
      </w:r>
    </w:p>
    <w:p w14:paraId="4A9B707D" w14:textId="483740D4" w:rsidR="001C339A" w:rsidRPr="002C7B5D" w:rsidRDefault="001C339A" w:rsidP="00BE5B94">
      <w:pPr>
        <w:jc w:val="center"/>
        <w:rPr>
          <w:rFonts w:ascii="Helvetica" w:hAnsi="Helvetica"/>
        </w:rPr>
      </w:pPr>
      <w:r>
        <w:rPr>
          <w:rFonts w:ascii="Calibri" w:hAnsi="Calibri"/>
        </w:rPr>
        <w:t>Zoom links will be sent to registered participants prior to the conference</w:t>
      </w:r>
    </w:p>
    <w:p w14:paraId="5D9645CD" w14:textId="77777777" w:rsidR="00B95DAA" w:rsidRDefault="00B95DAA" w:rsidP="002B44DA">
      <w:pPr>
        <w:rPr>
          <w:rFonts w:ascii="Helvetica" w:hAnsi="Helvetica"/>
          <w:sz w:val="28"/>
        </w:rPr>
      </w:pPr>
    </w:p>
    <w:tbl>
      <w:tblPr>
        <w:tblStyle w:val="TableGrid"/>
        <w:tblW w:w="9781" w:type="dxa"/>
        <w:jc w:val="center"/>
        <w:tblInd w:w="-5" w:type="dxa"/>
        <w:tblLook w:val="04A0" w:firstRow="1" w:lastRow="0" w:firstColumn="1" w:lastColumn="0" w:noHBand="0" w:noVBand="1"/>
      </w:tblPr>
      <w:tblGrid>
        <w:gridCol w:w="1697"/>
        <w:gridCol w:w="4042"/>
        <w:gridCol w:w="25"/>
        <w:gridCol w:w="4017"/>
      </w:tblGrid>
      <w:tr w:rsidR="00B95DAA" w:rsidRPr="00B95DAA" w14:paraId="5CCA5497" w14:textId="77777777" w:rsidTr="00B95DAA">
        <w:trPr>
          <w:jc w:val="center"/>
        </w:trPr>
        <w:tc>
          <w:tcPr>
            <w:tcW w:w="9781" w:type="dxa"/>
            <w:gridSpan w:val="4"/>
            <w:shd w:val="clear" w:color="auto" w:fill="DAEEF3" w:themeFill="accent5" w:themeFillTint="33"/>
          </w:tcPr>
          <w:p w14:paraId="6900BFC8" w14:textId="6FEBEA92" w:rsidR="00B95DAA" w:rsidRPr="00B95DAA" w:rsidRDefault="00B95DAA" w:rsidP="00BE5B94">
            <w:pPr>
              <w:jc w:val="center"/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 xml:space="preserve">Thursday </w:t>
            </w:r>
            <w:r w:rsidR="003562EF">
              <w:rPr>
                <w:rFonts w:ascii="Calibri" w:hAnsi="Calibri" w:cstheme="minorHAnsi"/>
                <w:b/>
                <w:bCs/>
              </w:rPr>
              <w:t>8 September 2022</w:t>
            </w:r>
          </w:p>
        </w:tc>
      </w:tr>
      <w:tr w:rsidR="00B95DAA" w:rsidRPr="00B95DAA" w14:paraId="044E833C" w14:textId="77777777" w:rsidTr="00B95DAA">
        <w:trPr>
          <w:jc w:val="center"/>
        </w:trPr>
        <w:tc>
          <w:tcPr>
            <w:tcW w:w="1697" w:type="dxa"/>
            <w:shd w:val="clear" w:color="auto" w:fill="DAEEF3" w:themeFill="accent5" w:themeFillTint="33"/>
          </w:tcPr>
          <w:p w14:paraId="591C0523" w14:textId="77777777" w:rsidR="00B95DAA" w:rsidRPr="00B95DAA" w:rsidRDefault="00B95DAA" w:rsidP="002B44DA">
            <w:pPr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>Time</w:t>
            </w:r>
          </w:p>
        </w:tc>
        <w:tc>
          <w:tcPr>
            <w:tcW w:w="8084" w:type="dxa"/>
            <w:gridSpan w:val="3"/>
            <w:shd w:val="clear" w:color="auto" w:fill="DAEEF3" w:themeFill="accent5" w:themeFillTint="33"/>
          </w:tcPr>
          <w:p w14:paraId="22FDF937" w14:textId="77777777" w:rsidR="00B95DAA" w:rsidRPr="00B95DAA" w:rsidRDefault="00B95DAA" w:rsidP="002B44DA">
            <w:pPr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>Session</w:t>
            </w:r>
          </w:p>
        </w:tc>
      </w:tr>
      <w:tr w:rsidR="004858C9" w:rsidRPr="00B95DAA" w14:paraId="32B4308E" w14:textId="77777777" w:rsidTr="00C60DBF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61EEB4DB" w14:textId="5F2B5879" w:rsidR="004858C9" w:rsidRDefault="004858C9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7.00-8</w:t>
            </w:r>
            <w:r w:rsidRPr="00B95DAA">
              <w:rPr>
                <w:rFonts w:ascii="Calibri" w:hAnsi="Calibri" w:cstheme="minorHAnsi"/>
              </w:rPr>
              <w:t>.</w:t>
            </w:r>
            <w:r>
              <w:rPr>
                <w:rFonts w:ascii="Calibri" w:hAnsi="Calibri" w:cstheme="minorHAnsi"/>
              </w:rPr>
              <w:t>00</w:t>
            </w:r>
          </w:p>
        </w:tc>
        <w:tc>
          <w:tcPr>
            <w:tcW w:w="8084" w:type="dxa"/>
            <w:gridSpan w:val="3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1072A389" w14:textId="77777777" w:rsidR="004858C9" w:rsidRDefault="004858C9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 w:rsidRPr="001948DC">
              <w:rPr>
                <w:rFonts w:ascii="Calibri" w:hAnsi="Calibri" w:cstheme="minorHAnsi"/>
                <w:b/>
                <w:bCs/>
                <w:u w:val="single"/>
              </w:rPr>
              <w:t>Session 1A: Getting Published Workshop</w:t>
            </w:r>
          </w:p>
          <w:p w14:paraId="634053B8" w14:textId="77777777" w:rsidR="00DC1065" w:rsidRPr="00B95DAA" w:rsidRDefault="00DC1065" w:rsidP="00DC1065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1</w:t>
            </w:r>
          </w:p>
          <w:p w14:paraId="69C91BE7" w14:textId="77777777" w:rsidR="00DC1065" w:rsidRPr="001948DC" w:rsidRDefault="00DC1065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</w:p>
          <w:p w14:paraId="18F884E8" w14:textId="77777777" w:rsidR="004858C9" w:rsidRPr="00DA24E0" w:rsidRDefault="004858C9" w:rsidP="002B44DA">
            <w:pPr>
              <w:rPr>
                <w:rFonts w:ascii="Calibri" w:hAnsi="Calibri" w:cstheme="minorHAnsi"/>
                <w:bCs/>
                <w:i/>
              </w:rPr>
            </w:pPr>
            <w:r w:rsidRPr="00DA24E0">
              <w:rPr>
                <w:rFonts w:ascii="Calibri" w:hAnsi="Calibri" w:cstheme="minorHAnsi"/>
                <w:bCs/>
                <w:i/>
              </w:rPr>
              <w:t xml:space="preserve">Chair: Nicole CuUnjieng Aboitiz </w:t>
            </w:r>
            <w:r w:rsidRPr="00DA24E0">
              <w:rPr>
                <w:rFonts w:ascii="Calibri" w:hAnsi="Calibri" w:cs="Helvetica"/>
                <w:i/>
                <w:lang w:val="en-US"/>
              </w:rPr>
              <w:t>(University of Cambridge</w:t>
            </w:r>
            <w:r>
              <w:rPr>
                <w:rFonts w:ascii="Calibri" w:hAnsi="Calibri" w:cs="Helvetica"/>
                <w:i/>
                <w:lang w:val="en-US"/>
              </w:rPr>
              <w:t>, UK</w:t>
            </w:r>
            <w:r w:rsidRPr="00DA24E0">
              <w:rPr>
                <w:rFonts w:ascii="Calibri" w:hAnsi="Calibri" w:cs="Helvetica"/>
                <w:i/>
                <w:lang w:val="en-US"/>
              </w:rPr>
              <w:t>)</w:t>
            </w:r>
          </w:p>
          <w:p w14:paraId="1D9D32D7" w14:textId="0DC4DA89" w:rsidR="004858C9" w:rsidRPr="00B95DAA" w:rsidRDefault="004858C9" w:rsidP="00DC1065">
            <w:pPr>
              <w:rPr>
                <w:rFonts w:ascii="Calibri" w:hAnsi="Calibri" w:cstheme="minorHAnsi"/>
                <w:b/>
                <w:bCs/>
              </w:rPr>
            </w:pPr>
          </w:p>
        </w:tc>
      </w:tr>
      <w:tr w:rsidR="004F45F1" w:rsidRPr="00B95DAA" w14:paraId="581FC59F" w14:textId="77777777" w:rsidTr="004F45F1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</w:tcPr>
          <w:p w14:paraId="27348A2C" w14:textId="65521B75" w:rsidR="004F45F1" w:rsidRDefault="004F45F1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 xml:space="preserve">8.00-8.30 </w:t>
            </w:r>
          </w:p>
        </w:tc>
        <w:tc>
          <w:tcPr>
            <w:tcW w:w="808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9CCCF74" w14:textId="77777777" w:rsidR="004F45F1" w:rsidRDefault="004F45F1" w:rsidP="002B44DA">
            <w:pPr>
              <w:rPr>
                <w:rFonts w:ascii="Calibri" w:hAnsi="Calibri" w:cstheme="minorHAnsi"/>
              </w:rPr>
            </w:pPr>
            <w:r w:rsidRPr="00B95DAA">
              <w:rPr>
                <w:rFonts w:ascii="Calibri" w:hAnsi="Calibri" w:cstheme="minorHAnsi"/>
              </w:rPr>
              <w:t>Break</w:t>
            </w:r>
          </w:p>
          <w:p w14:paraId="25A57900" w14:textId="19F44B45" w:rsidR="00203242" w:rsidRPr="00B95DAA" w:rsidRDefault="00203242" w:rsidP="002B44DA">
            <w:pPr>
              <w:rPr>
                <w:rFonts w:ascii="Calibri" w:hAnsi="Calibri" w:cstheme="minorHAnsi"/>
                <w:b/>
                <w:bCs/>
              </w:rPr>
            </w:pPr>
            <w:bookmarkStart w:id="0" w:name="_GoBack"/>
            <w:bookmarkEnd w:id="0"/>
          </w:p>
        </w:tc>
      </w:tr>
      <w:tr w:rsidR="004F45F1" w:rsidRPr="00B95DAA" w14:paraId="45688229" w14:textId="77777777" w:rsidTr="006414FE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75001279" w14:textId="583FF57B" w:rsidR="004F45F1" w:rsidRPr="00B95DAA" w:rsidRDefault="004F45F1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8.30-9</w:t>
            </w:r>
            <w:r w:rsidRPr="00B95DAA">
              <w:rPr>
                <w:rFonts w:ascii="Calibri" w:hAnsi="Calibri" w:cstheme="minorHAnsi"/>
              </w:rPr>
              <w:t>.</w:t>
            </w:r>
            <w:r>
              <w:rPr>
                <w:rFonts w:ascii="Calibri" w:hAnsi="Calibri" w:cstheme="minorHAnsi"/>
              </w:rPr>
              <w:t>30</w:t>
            </w:r>
          </w:p>
        </w:tc>
        <w:tc>
          <w:tcPr>
            <w:tcW w:w="8084" w:type="dxa"/>
            <w:gridSpan w:val="3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2781C7A4" w14:textId="6CFB01CA" w:rsidR="00777BA4" w:rsidRDefault="00777BA4" w:rsidP="002B44DA">
            <w:pPr>
              <w:rPr>
                <w:rFonts w:ascii="Calibri" w:hAnsi="Calibri" w:cstheme="minorHAnsi"/>
                <w:b/>
                <w:bCs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1B</w:t>
            </w:r>
            <w:r w:rsidRPr="001948DC">
              <w:rPr>
                <w:rFonts w:ascii="Calibri" w:hAnsi="Calibri" w:cstheme="minorHAnsi"/>
                <w:b/>
                <w:bCs/>
                <w:u w:val="single"/>
              </w:rPr>
              <w:t>:</w:t>
            </w:r>
          </w:p>
          <w:p w14:paraId="1628CDD7" w14:textId="3DFC1C49" w:rsidR="004F45F1" w:rsidRDefault="004F45F1" w:rsidP="002B44DA">
            <w:pPr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 xml:space="preserve">Welcome: </w:t>
            </w:r>
            <w:r w:rsidRPr="000F3C55">
              <w:rPr>
                <w:rFonts w:ascii="Calibri" w:hAnsi="Calibri" w:cstheme="minorHAnsi"/>
                <w:b/>
                <w:bCs/>
              </w:rPr>
              <w:t>Deirdre</w:t>
            </w:r>
            <w:r>
              <w:rPr>
                <w:rFonts w:ascii="Calibri" w:hAnsi="Calibri" w:cstheme="minorHAnsi"/>
                <w:b/>
                <w:bCs/>
              </w:rPr>
              <w:t xml:space="preserve"> McKay (Chair, Association of Southeast Asian Studies; </w:t>
            </w:r>
            <w:r w:rsidRPr="000F3C55">
              <w:rPr>
                <w:rFonts w:ascii="Calibri" w:hAnsi="Calibri" w:cs="Calibri Bold Italic"/>
                <w:b/>
                <w:color w:val="000000"/>
                <w:lang w:val="en-US"/>
              </w:rPr>
              <w:t>Professor of Sustainable Development</w:t>
            </w:r>
            <w:r>
              <w:rPr>
                <w:rFonts w:ascii="Calibri" w:hAnsi="Calibri" w:cs="Calibri Bold Italic"/>
                <w:b/>
                <w:color w:val="000000"/>
                <w:lang w:val="en-US"/>
              </w:rPr>
              <w:t>, Keele University</w:t>
            </w:r>
            <w:r w:rsidR="00BE5B94">
              <w:rPr>
                <w:rFonts w:ascii="Calibri" w:hAnsi="Calibri" w:cs="Calibri Bold Italic"/>
                <w:b/>
                <w:color w:val="000000"/>
                <w:lang w:val="en-US"/>
              </w:rPr>
              <w:t>, UK</w:t>
            </w:r>
            <w:r>
              <w:rPr>
                <w:rFonts w:ascii="Calibri" w:hAnsi="Calibri" w:cstheme="minorHAnsi"/>
                <w:b/>
                <w:bCs/>
              </w:rPr>
              <w:t>)</w:t>
            </w:r>
          </w:p>
          <w:p w14:paraId="72DC70B7" w14:textId="77777777" w:rsidR="004F45F1" w:rsidRDefault="004F45F1" w:rsidP="002B44DA">
            <w:pPr>
              <w:rPr>
                <w:rFonts w:ascii="Calibri" w:hAnsi="Calibri" w:cstheme="minorHAnsi"/>
                <w:b/>
                <w:bCs/>
              </w:rPr>
            </w:pPr>
          </w:p>
          <w:p w14:paraId="0DDD0E60" w14:textId="6CBBFB03" w:rsidR="004F45F1" w:rsidRDefault="004F45F1" w:rsidP="002B44DA">
            <w:pPr>
              <w:rPr>
                <w:rFonts w:ascii="Calibri" w:hAnsi="Calibri" w:cstheme="minorHAnsi"/>
                <w:b/>
                <w:bCs/>
              </w:rPr>
            </w:pPr>
            <w:r>
              <w:rPr>
                <w:rFonts w:ascii="Calibri" w:hAnsi="Calibri" w:cstheme="minorHAnsi"/>
                <w:b/>
                <w:bCs/>
              </w:rPr>
              <w:t xml:space="preserve">Keynote: </w:t>
            </w:r>
            <w:r w:rsidR="006B7E80">
              <w:rPr>
                <w:rFonts w:ascii="Calibri" w:hAnsi="Calibri" w:cstheme="minorHAnsi"/>
                <w:b/>
                <w:bCs/>
              </w:rPr>
              <w:t>‘</w:t>
            </w:r>
            <w:r w:rsidR="006B7E80" w:rsidRPr="006B7E80">
              <w:rPr>
                <w:rFonts w:ascii="Calibri" w:eastAsia="Times New Roman" w:hAnsi="Calibri"/>
                <w:b/>
              </w:rPr>
              <w:t>Making Southeast Asian Area Studies Count</w:t>
            </w:r>
            <w:r w:rsidR="006B7E80">
              <w:rPr>
                <w:rFonts w:ascii="Calibri" w:hAnsi="Calibri" w:cstheme="minorHAnsi"/>
                <w:b/>
                <w:bCs/>
              </w:rPr>
              <w:t xml:space="preserve">’, </w:t>
            </w:r>
            <w:r>
              <w:rPr>
                <w:rFonts w:ascii="Calibri" w:hAnsi="Calibri" w:cstheme="minorHAnsi"/>
                <w:b/>
                <w:bCs/>
              </w:rPr>
              <w:t>Jonathan Rigg (Chair in Human G</w:t>
            </w:r>
            <w:r w:rsidR="001C339A">
              <w:rPr>
                <w:rFonts w:ascii="Calibri" w:hAnsi="Calibri" w:cstheme="minorHAnsi"/>
                <w:b/>
                <w:bCs/>
              </w:rPr>
              <w:t>eography, University of Bristol,</w:t>
            </w:r>
            <w:r w:rsidR="00BE5B94">
              <w:rPr>
                <w:rFonts w:ascii="Calibri" w:hAnsi="Calibri" w:cstheme="minorHAnsi"/>
                <w:b/>
                <w:bCs/>
              </w:rPr>
              <w:t xml:space="preserve"> UK</w:t>
            </w:r>
            <w:r w:rsidR="001C339A">
              <w:rPr>
                <w:rFonts w:ascii="Calibri" w:hAnsi="Calibri" w:cstheme="minorHAnsi"/>
                <w:b/>
                <w:bCs/>
              </w:rPr>
              <w:t>)</w:t>
            </w:r>
          </w:p>
          <w:p w14:paraId="7592629B" w14:textId="77777777" w:rsidR="004F45F1" w:rsidRDefault="004F45F1" w:rsidP="002B44DA">
            <w:pPr>
              <w:rPr>
                <w:rFonts w:ascii="Calibri" w:hAnsi="Calibri" w:cstheme="minorHAnsi"/>
                <w:bCs/>
              </w:rPr>
            </w:pPr>
          </w:p>
          <w:p w14:paraId="174FB280" w14:textId="37CBE9F5" w:rsidR="004F45F1" w:rsidRPr="00B95DAA" w:rsidRDefault="004F45F1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="001C339A">
              <w:rPr>
                <w:rFonts w:ascii="Calibri" w:hAnsi="Calibri" w:cstheme="minorHAnsi"/>
                <w:b/>
                <w:bCs/>
                <w:i/>
                <w:iCs/>
              </w:rPr>
              <w:t xml:space="preserve"> 1</w:t>
            </w: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260FC0E9" w14:textId="77777777" w:rsidR="004F45F1" w:rsidRPr="00B95DAA" w:rsidRDefault="004F45F1" w:rsidP="002B44DA">
            <w:pPr>
              <w:textAlignment w:val="baseline"/>
              <w:rPr>
                <w:rFonts w:ascii="Calibri" w:hAnsi="Calibri" w:cstheme="minorHAnsi"/>
              </w:rPr>
            </w:pPr>
          </w:p>
        </w:tc>
      </w:tr>
      <w:tr w:rsidR="006414FE" w:rsidRPr="00B95DAA" w14:paraId="108E6F8A" w14:textId="77777777" w:rsidTr="006414FE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</w:tcPr>
          <w:p w14:paraId="5E79E709" w14:textId="1DF1BC68" w:rsidR="006414FE" w:rsidRDefault="006414F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9.30-10.00</w:t>
            </w:r>
          </w:p>
        </w:tc>
        <w:tc>
          <w:tcPr>
            <w:tcW w:w="808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2AF4A93" w14:textId="77777777" w:rsidR="006414FE" w:rsidRDefault="006414FE" w:rsidP="002B44DA">
            <w:pPr>
              <w:rPr>
                <w:rFonts w:ascii="Calibri" w:hAnsi="Calibri" w:cstheme="minorHAnsi"/>
              </w:rPr>
            </w:pPr>
            <w:r w:rsidRPr="00B95DAA">
              <w:rPr>
                <w:rFonts w:ascii="Calibri" w:hAnsi="Calibri" w:cstheme="minorHAnsi"/>
              </w:rPr>
              <w:t>Break</w:t>
            </w:r>
          </w:p>
          <w:p w14:paraId="05A11AD1" w14:textId="0835AFEE" w:rsidR="00203242" w:rsidRPr="00B95DAA" w:rsidRDefault="00203242" w:rsidP="002B44DA">
            <w:pPr>
              <w:rPr>
                <w:rFonts w:ascii="Calibri" w:hAnsi="Calibri" w:cstheme="minorHAnsi"/>
                <w:b/>
                <w:bCs/>
              </w:rPr>
            </w:pPr>
          </w:p>
        </w:tc>
      </w:tr>
      <w:tr w:rsidR="006414FE" w:rsidRPr="00B95DAA" w14:paraId="10F271C0" w14:textId="77777777" w:rsidTr="008D1DBF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010B3EEF" w14:textId="1E4196B1" w:rsidR="006414FE" w:rsidRDefault="006414F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10.00-12.00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6878303E" w14:textId="54E2DC7A" w:rsidR="006414FE" w:rsidRPr="0014058D" w:rsidRDefault="006414FE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2</w:t>
            </w:r>
            <w:r w:rsidRPr="0014058D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Pr="009B5162">
              <w:rPr>
                <w:rFonts w:ascii="Calibri" w:hAnsi="Calibri" w:cs="Calibri Bold"/>
                <w:b/>
                <w:bCs/>
                <w:color w:val="000000"/>
                <w:u w:val="single"/>
                <w:lang w:val="en-US"/>
              </w:rPr>
              <w:t xml:space="preserve">‘The dogs bark, but the elephant goes on’: </w:t>
            </w:r>
            <w:r w:rsidRPr="009B5162">
              <w:rPr>
                <w:rFonts w:ascii="Calibri" w:hAnsi="Calibri"/>
                <w:b/>
                <w:u w:val="single"/>
              </w:rPr>
              <w:t>Southeast</w:t>
            </w:r>
            <w:r w:rsidRPr="0014058D">
              <w:rPr>
                <w:rFonts w:ascii="Calibri" w:hAnsi="Calibri"/>
                <w:b/>
                <w:u w:val="single"/>
              </w:rPr>
              <w:t xml:space="preserve"> Asian studies in the time of the UK’s Indo-Pacific tilt</w:t>
            </w:r>
          </w:p>
          <w:p w14:paraId="65DF9CC1" w14:textId="72EC41F9" w:rsidR="006414FE" w:rsidRPr="00B95DAA" w:rsidRDefault="006414FE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Room 1 </w:t>
            </w:r>
          </w:p>
          <w:p w14:paraId="4E8D76F9" w14:textId="77777777" w:rsidR="006414FE" w:rsidRDefault="006414FE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2F1D8C43" w14:textId="0D044253" w:rsidR="006414FE" w:rsidRPr="005F29C9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Adam Tyson (University of Leeds, UK)</w:t>
            </w:r>
          </w:p>
          <w:p w14:paraId="157DE021" w14:textId="77777777" w:rsidR="006414FE" w:rsidRPr="005F29C9" w:rsidRDefault="006414FE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190C12F4" w14:textId="60DB78F5" w:rsidR="006414FE" w:rsidRPr="00476F88" w:rsidRDefault="006414FE" w:rsidP="002B44DA">
            <w:pPr>
              <w:rPr>
                <w:rFonts w:ascii="Calibri" w:hAnsi="Calibri" w:cstheme="minorHAnsi"/>
                <w:b/>
                <w:iCs/>
              </w:rPr>
            </w:pPr>
            <w:r w:rsidRPr="00476F88">
              <w:rPr>
                <w:rFonts w:ascii="Calibri" w:hAnsi="Calibri" w:cstheme="minorHAnsi"/>
                <w:b/>
                <w:iCs/>
              </w:rPr>
              <w:t xml:space="preserve">Presenters: </w:t>
            </w:r>
          </w:p>
          <w:p w14:paraId="77712E09" w14:textId="77777777" w:rsidR="006414FE" w:rsidRDefault="006414FE" w:rsidP="002B44DA">
            <w:pPr>
              <w:rPr>
                <w:rFonts w:ascii="Calibri" w:hAnsi="Calibri" w:cstheme="minorHAnsi"/>
                <w:iCs/>
              </w:rPr>
            </w:pPr>
          </w:p>
          <w:p w14:paraId="54871405" w14:textId="60AA8652" w:rsidR="006414FE" w:rsidRPr="00301E91" w:rsidRDefault="006414FE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301E91">
              <w:rPr>
                <w:rFonts w:ascii="Calibri" w:eastAsia="Times New Roman" w:hAnsi="Calibri"/>
              </w:rPr>
              <w:t>Robert Yates (University of Bristol, UK)</w:t>
            </w:r>
            <w:r>
              <w:rPr>
                <w:rFonts w:ascii="Calibri" w:eastAsia="Times New Roman" w:hAnsi="Calibri"/>
              </w:rPr>
              <w:t>;</w:t>
            </w:r>
            <w:r w:rsidRPr="00301E91">
              <w:rPr>
                <w:rFonts w:ascii="Calibri" w:eastAsia="Times New Roman" w:hAnsi="Calibri"/>
              </w:rPr>
              <w:t xml:space="preserve"> Asmiati Malik (Bakrie University, Indonesia)</w:t>
            </w:r>
            <w:r>
              <w:rPr>
                <w:rFonts w:ascii="Calibri" w:eastAsia="Times New Roman" w:hAnsi="Calibri"/>
              </w:rPr>
              <w:t xml:space="preserve">; </w:t>
            </w:r>
            <w:r w:rsidRPr="00301E91">
              <w:rPr>
                <w:rFonts w:ascii="Calibri" w:eastAsia="Times New Roman" w:hAnsi="Calibri"/>
              </w:rPr>
              <w:t>Scott Edwards (University of Bristol, UK)</w:t>
            </w:r>
            <w:r>
              <w:rPr>
                <w:rFonts w:ascii="Calibri" w:eastAsia="Times New Roman" w:hAnsi="Calibri"/>
              </w:rPr>
              <w:t>,</w:t>
            </w:r>
            <w:r w:rsidRPr="00301E91">
              <w:rPr>
                <w:rFonts w:ascii="Calibri" w:eastAsia="Times New Roman" w:hAnsi="Calibri"/>
              </w:rPr>
              <w:t xml:space="preserve"> ‘Perceptions of the UK’s Indo-</w:t>
            </w:r>
            <w:r w:rsidRPr="00301E91">
              <w:rPr>
                <w:rFonts w:ascii="Calibri" w:eastAsia="Times New Roman" w:hAnsi="Calibri"/>
              </w:rPr>
              <w:lastRenderedPageBreak/>
              <w:t>Pacific tilt in Southeast Asia – Bridging expectations and reality’</w:t>
            </w:r>
          </w:p>
          <w:p w14:paraId="7A0C2BC4" w14:textId="77777777" w:rsidR="006414FE" w:rsidRPr="00256E1F" w:rsidRDefault="006414FE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67FA6737" w14:textId="594A0927" w:rsidR="006414FE" w:rsidRPr="00435A7B" w:rsidRDefault="006414FE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435A7B">
              <w:rPr>
                <w:rFonts w:ascii="Calibri" w:eastAsia="Times New Roman" w:hAnsi="Calibri"/>
              </w:rPr>
              <w:t>Ronan Lee (Loughborough University, UK)</w:t>
            </w:r>
            <w:r>
              <w:rPr>
                <w:rFonts w:ascii="Calibri" w:eastAsia="Times New Roman" w:hAnsi="Calibri"/>
              </w:rPr>
              <w:t>,</w:t>
            </w:r>
            <w:r w:rsidRPr="00435A7B">
              <w:rPr>
                <w:rFonts w:ascii="Calibri" w:eastAsia="Times New Roman" w:hAnsi="Calibri"/>
              </w:rPr>
              <w:t xml:space="preserve"> ‘Pivoting away from the Indo-Pacific: UK engagement with Myanmar since the 2021 military coup’</w:t>
            </w:r>
          </w:p>
          <w:p w14:paraId="7226F2F2" w14:textId="77777777" w:rsidR="006414FE" w:rsidRPr="00435A7B" w:rsidRDefault="006414FE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64DC6E5C" w14:textId="084DF4EA" w:rsidR="006414FE" w:rsidRPr="00435A7B" w:rsidRDefault="006414FE" w:rsidP="002B44DA">
            <w:pPr>
              <w:rPr>
                <w:rFonts w:ascii="Calibri" w:eastAsia="Times New Roman" w:hAnsi="Calibri"/>
              </w:rPr>
            </w:pPr>
            <w:r w:rsidRPr="00435A7B">
              <w:rPr>
                <w:rFonts w:ascii="Calibri" w:eastAsia="Times New Roman" w:hAnsi="Calibri"/>
              </w:rPr>
              <w:t>Laura Southgate (Aston University, UK)</w:t>
            </w:r>
            <w:r>
              <w:rPr>
                <w:rFonts w:ascii="Calibri" w:eastAsia="Times New Roman" w:hAnsi="Calibri"/>
              </w:rPr>
              <w:t>,</w:t>
            </w:r>
            <w:r w:rsidRPr="00435A7B">
              <w:rPr>
                <w:rFonts w:ascii="Calibri" w:eastAsia="Times New Roman" w:hAnsi="Calibri"/>
              </w:rPr>
              <w:t xml:space="preserve"> ‘Too Little, Too Late? UK-ASEAN Relations in a Post-Brexit Era’</w:t>
            </w:r>
          </w:p>
          <w:p w14:paraId="481504F3" w14:textId="77777777" w:rsidR="006414FE" w:rsidRPr="00256E1F" w:rsidRDefault="006414FE" w:rsidP="002B44DA">
            <w:pPr>
              <w:rPr>
                <w:rFonts w:ascii="Calibri" w:eastAsia="Times New Roman" w:hAnsi="Calibri"/>
              </w:rPr>
            </w:pPr>
          </w:p>
          <w:p w14:paraId="696BCAFF" w14:textId="1AE06577" w:rsidR="006414FE" w:rsidRPr="00256E1F" w:rsidRDefault="006414FE" w:rsidP="002B44DA">
            <w:pPr>
              <w:rPr>
                <w:rFonts w:ascii="Calibri" w:hAnsi="Calibri" w:cstheme="minorHAnsi"/>
                <w:b/>
                <w:bCs/>
                <w:iCs/>
              </w:rPr>
            </w:pPr>
            <w:r w:rsidRPr="00256E1F">
              <w:rPr>
                <w:rFonts w:ascii="Calibri" w:eastAsia="Times New Roman" w:hAnsi="Calibri"/>
              </w:rPr>
              <w:t>Xinchuchu Gao</w:t>
            </w:r>
            <w:r>
              <w:rPr>
                <w:rFonts w:ascii="Calibri" w:eastAsia="Times New Roman" w:hAnsi="Calibri"/>
              </w:rPr>
              <w:t xml:space="preserve"> (</w:t>
            </w:r>
            <w:r>
              <w:rPr>
                <w:rFonts w:ascii="Calibri" w:hAnsi="Calibri" w:cs="Times Roman"/>
                <w:color w:val="000000"/>
                <w:lang w:val="en-US"/>
              </w:rPr>
              <w:t>London School of Economics and Political Science</w:t>
            </w:r>
            <w:r w:rsidR="00A513ED">
              <w:rPr>
                <w:rFonts w:ascii="Calibri" w:hAnsi="Calibri" w:cs="Times Roman"/>
                <w:color w:val="000000"/>
                <w:lang w:val="en-US"/>
              </w:rPr>
              <w:t>, UK</w:t>
            </w:r>
            <w:r>
              <w:rPr>
                <w:rFonts w:ascii="Calibri" w:hAnsi="Calibri" w:cs="Times Roman"/>
                <w:color w:val="000000"/>
                <w:lang w:val="en-US"/>
              </w:rPr>
              <w:t>)</w:t>
            </w:r>
            <w:r w:rsidRPr="00256E1F">
              <w:rPr>
                <w:rFonts w:ascii="Calibri" w:eastAsia="Times New Roman" w:hAnsi="Calibri"/>
              </w:rPr>
              <w:t xml:space="preserve"> &amp; Xuechen Chen</w:t>
            </w:r>
            <w:r>
              <w:rPr>
                <w:rFonts w:ascii="Calibri" w:eastAsia="Times New Roman" w:hAnsi="Calibri"/>
              </w:rPr>
              <w:t xml:space="preserve"> (King’s College London</w:t>
            </w:r>
            <w:r w:rsidR="00A513ED">
              <w:rPr>
                <w:rFonts w:ascii="Calibri" w:eastAsia="Times New Roman" w:hAnsi="Calibri"/>
              </w:rPr>
              <w:t>, UK</w:t>
            </w:r>
            <w:r>
              <w:rPr>
                <w:rFonts w:ascii="Calibri" w:eastAsia="Times New Roman" w:hAnsi="Calibri"/>
              </w:rPr>
              <w:t>),</w:t>
            </w:r>
            <w:r w:rsidRPr="00256E1F">
              <w:rPr>
                <w:rFonts w:ascii="Calibri" w:eastAsia="Times New Roman" w:hAnsi="Calibri"/>
              </w:rPr>
              <w:t xml:space="preserve"> ‘Exploring the UK’s changing foreign policy strategy towards ASEAN from the perspective of identification analysis’</w:t>
            </w:r>
          </w:p>
          <w:p w14:paraId="02CE01E1" w14:textId="02A48F5C" w:rsidR="006414FE" w:rsidRPr="00D02943" w:rsidRDefault="006414FE" w:rsidP="002B44DA">
            <w:pPr>
              <w:rPr>
                <w:rFonts w:ascii="Calibri" w:hAnsi="Calibri" w:cstheme="minorHAnsi"/>
                <w:bCs/>
              </w:rPr>
            </w:pPr>
          </w:p>
        </w:tc>
        <w:tc>
          <w:tcPr>
            <w:tcW w:w="4042" w:type="dxa"/>
            <w:gridSpan w:val="2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28A080D9" w14:textId="52F6AC25" w:rsidR="006414FE" w:rsidRPr="00B95DAA" w:rsidRDefault="006414FE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lastRenderedPageBreak/>
              <w:t>Session 2</w:t>
            </w:r>
            <w:r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B: </w:t>
            </w:r>
            <w:r>
              <w:rPr>
                <w:rFonts w:ascii="Calibri" w:hAnsi="Calibri" w:cstheme="minorHAnsi"/>
                <w:b/>
                <w:bCs/>
                <w:u w:val="single"/>
              </w:rPr>
              <w:t>Exploring the Postcolonial in Southeast Asia (Session 1)</w:t>
            </w:r>
          </w:p>
          <w:p w14:paraId="307BDC59" w14:textId="1C69FC78" w:rsidR="006414FE" w:rsidRPr="00B95DAA" w:rsidRDefault="006414FE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Room 2  </w:t>
            </w:r>
          </w:p>
          <w:p w14:paraId="1AC1222B" w14:textId="77777777" w:rsidR="006414FE" w:rsidRDefault="006414FE" w:rsidP="002B44DA">
            <w:pPr>
              <w:rPr>
                <w:rFonts w:ascii="Calibri" w:hAnsi="Calibri" w:cstheme="minorHAnsi"/>
              </w:rPr>
            </w:pPr>
          </w:p>
          <w:p w14:paraId="04E5F8E8" w14:textId="221C97E6" w:rsidR="006414FE" w:rsidRPr="005E26F6" w:rsidRDefault="006414FE" w:rsidP="002B44DA">
            <w:pPr>
              <w:rPr>
                <w:rFonts w:ascii="Calibri" w:hAnsi="Calibri" w:cstheme="minorHAnsi"/>
                <w:bCs/>
                <w:i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</w:t>
            </w:r>
            <w:r>
              <w:rPr>
                <w:rFonts w:ascii="Calibri" w:hAnsi="Calibri" w:cstheme="minorHAnsi"/>
                <w:bCs/>
              </w:rPr>
              <w:t xml:space="preserve">Nicole CuUnjieng </w:t>
            </w:r>
            <w:r w:rsidRPr="000F3C55">
              <w:rPr>
                <w:rFonts w:ascii="Calibri" w:hAnsi="Calibri" w:cstheme="minorHAnsi"/>
                <w:bCs/>
              </w:rPr>
              <w:t xml:space="preserve">Aboitiz </w:t>
            </w:r>
            <w:r w:rsidRPr="005E26F6">
              <w:rPr>
                <w:rFonts w:ascii="Calibri" w:hAnsi="Calibri" w:cs="Helvetica"/>
                <w:i/>
                <w:lang w:val="en-US"/>
              </w:rPr>
              <w:t>(University of Cambridge</w:t>
            </w:r>
            <w:r>
              <w:rPr>
                <w:rFonts w:ascii="Calibri" w:hAnsi="Calibri" w:cs="Helvetica"/>
                <w:i/>
                <w:lang w:val="en-US"/>
              </w:rPr>
              <w:t>, UK</w:t>
            </w:r>
            <w:r w:rsidRPr="005E26F6">
              <w:rPr>
                <w:rFonts w:ascii="Calibri" w:hAnsi="Calibri" w:cs="Helvetica"/>
                <w:i/>
                <w:lang w:val="en-US"/>
              </w:rPr>
              <w:t>)</w:t>
            </w:r>
          </w:p>
          <w:p w14:paraId="40153EAD" w14:textId="77777777" w:rsidR="006414FE" w:rsidRDefault="006414FE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058A87F8" w14:textId="77777777" w:rsidR="006414FE" w:rsidRPr="00476F88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theme="minorHAnsi"/>
                <w:b/>
                <w:iCs/>
              </w:rPr>
            </w:pPr>
            <w:r w:rsidRPr="00476F88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2E8EE49A" w14:textId="77777777" w:rsidR="006414FE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theme="minorHAnsi"/>
                <w:iCs/>
              </w:rPr>
            </w:pPr>
          </w:p>
          <w:p w14:paraId="407F9A78" w14:textId="77777777" w:rsidR="006414FE" w:rsidRPr="0051528D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bCs/>
                <w:i/>
                <w:iCs/>
                <w:color w:val="000000"/>
                <w:lang w:val="en-US"/>
              </w:rPr>
            </w:pPr>
            <w:r w:rsidRPr="0051528D">
              <w:rPr>
                <w:rFonts w:ascii="Calibri" w:hAnsi="Calibri" w:cs="Calibri Bold Italic"/>
                <w:color w:val="000000"/>
                <w:lang w:val="en-US"/>
              </w:rPr>
              <w:t>Amrita Malhi (Australian National University), ‘(Eliminating) the Muslim Communism of Malaysia’s Muslim Brotherhood Party’</w:t>
            </w:r>
          </w:p>
          <w:p w14:paraId="7EE31CFE" w14:textId="77777777" w:rsidR="006414FE" w:rsidRPr="0051528D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Roman"/>
                <w:color w:val="000000"/>
                <w:lang w:val="en-US"/>
              </w:rPr>
            </w:pPr>
          </w:p>
          <w:p w14:paraId="69DC4218" w14:textId="7469523A" w:rsidR="006414FE" w:rsidRPr="0051528D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 Bold"/>
                <w:bCs/>
                <w:color w:val="000000"/>
                <w:lang w:val="en-US"/>
              </w:rPr>
            </w:pP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Peter G. Riddell (SOAS,</w:t>
            </w:r>
            <w:r>
              <w:rPr>
                <w:rFonts w:ascii="Calibri" w:hAnsi="Calibri" w:cs="Times New Roman Italic"/>
                <w:iCs/>
                <w:color w:val="000000"/>
                <w:lang w:val="en-US"/>
              </w:rPr>
              <w:t xml:space="preserve"> </w:t>
            </w:r>
            <w:r w:rsidRPr="00E75AB1">
              <w:rPr>
                <w:rFonts w:ascii="Calibri" w:hAnsi="Calibri" w:cstheme="minorHAnsi"/>
                <w:iCs/>
              </w:rPr>
              <w:t xml:space="preserve">University of </w:t>
            </w:r>
            <w:r w:rsidRPr="00E75AB1">
              <w:rPr>
                <w:rFonts w:ascii="Calibri" w:hAnsi="Calibri" w:cstheme="minorHAnsi"/>
                <w:iCs/>
              </w:rPr>
              <w:lastRenderedPageBreak/>
              <w:t>London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 xml:space="preserve">) </w:t>
            </w:r>
            <w:r>
              <w:rPr>
                <w:rFonts w:ascii="Calibri" w:hAnsi="Calibri" w:cs="Times New Roman Italic"/>
                <w:iCs/>
                <w:color w:val="000000"/>
                <w:lang w:val="en-US"/>
              </w:rPr>
              <w:t>&amp;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 xml:space="preserve"> </w:t>
            </w:r>
            <w:r w:rsidRPr="0051528D">
              <w:rPr>
                <w:rFonts w:ascii="Calibri" w:hAnsi="Calibri" w:cs="Times New Roman"/>
                <w:color w:val="000000"/>
                <w:lang w:val="en-US"/>
              </w:rPr>
              <w:t>Sabil Mokodenseho (Syarif Hidayatullah State Islamic University, Indonesia), ‘</w:t>
            </w:r>
            <w:r w:rsidRPr="0051528D">
              <w:rPr>
                <w:rFonts w:ascii="Calibri" w:hAnsi="Calibri" w:cs="Times New Roman Bold"/>
                <w:bCs/>
                <w:color w:val="000000"/>
                <w:lang w:val="en-US"/>
              </w:rPr>
              <w:t>Islamic Politics and Nationalism in North Sulawesi (1920-1950)’</w:t>
            </w:r>
          </w:p>
          <w:p w14:paraId="41E07C71" w14:textId="77777777" w:rsidR="006414FE" w:rsidRPr="0051528D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 Bold"/>
                <w:bCs/>
                <w:color w:val="000000"/>
                <w:lang w:val="en-US"/>
              </w:rPr>
            </w:pPr>
          </w:p>
          <w:p w14:paraId="277A1132" w14:textId="098D724C" w:rsidR="006414FE" w:rsidRPr="0051528D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 Bold"/>
                <w:bCs/>
                <w:color w:val="000000"/>
                <w:lang w:val="en-US"/>
              </w:rPr>
            </w:pPr>
            <w:r w:rsidRPr="0051528D">
              <w:rPr>
                <w:rFonts w:ascii="Calibri" w:hAnsi="Calibri" w:cs="Times New Roman"/>
                <w:color w:val="000000"/>
                <w:lang w:val="en-US"/>
              </w:rPr>
              <w:t>Athina Ardhyanto (Un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iversity of Kitakyushu</w:t>
            </w:r>
            <w:r>
              <w:rPr>
                <w:rFonts w:ascii="Calibri" w:hAnsi="Calibri" w:cs="Times New Roman Italic"/>
                <w:iCs/>
                <w:color w:val="000000"/>
                <w:lang w:val="en-US"/>
              </w:rPr>
              <w:t>, Japan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)</w:t>
            </w:r>
            <w:r>
              <w:rPr>
                <w:rFonts w:ascii="Calibri" w:hAnsi="Calibri" w:cs="Times New Roman"/>
                <w:color w:val="000000"/>
                <w:lang w:val="en-US"/>
              </w:rPr>
              <w:t>;</w:t>
            </w:r>
            <w:r w:rsidRPr="0051528D">
              <w:rPr>
                <w:rFonts w:ascii="Calibri" w:hAnsi="Calibri" w:cs="Times New Roman"/>
                <w:color w:val="000000"/>
                <w:lang w:val="en-US"/>
              </w:rPr>
              <w:t xml:space="preserve"> Bart Dewancker (Un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iversity of Kitakyushu</w:t>
            </w:r>
            <w:r>
              <w:rPr>
                <w:rFonts w:ascii="Calibri" w:hAnsi="Calibri" w:cs="Times New Roman Italic"/>
                <w:iCs/>
                <w:color w:val="000000"/>
                <w:lang w:val="en-US"/>
              </w:rPr>
              <w:t>, Japan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)</w:t>
            </w:r>
            <w:r>
              <w:rPr>
                <w:rFonts w:ascii="Calibri" w:hAnsi="Calibri" w:cs="Times New Roman"/>
                <w:color w:val="000000"/>
                <w:lang w:val="en-US"/>
              </w:rPr>
              <w:t>;</w:t>
            </w:r>
            <w:r w:rsidRPr="0051528D">
              <w:rPr>
                <w:rFonts w:ascii="Calibri" w:hAnsi="Calibri" w:cs="Times New Roman"/>
                <w:color w:val="000000"/>
                <w:lang w:val="en-US"/>
              </w:rPr>
              <w:t xml:space="preserve"> Rizki Ersa Heryana (Un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iversity of Kitakyushu</w:t>
            </w:r>
            <w:r>
              <w:rPr>
                <w:rFonts w:ascii="Calibri" w:hAnsi="Calibri" w:cs="Times New Roman Italic"/>
                <w:iCs/>
                <w:color w:val="000000"/>
                <w:lang w:val="en-US"/>
              </w:rPr>
              <w:t>, Japan);</w:t>
            </w:r>
            <w:r w:rsidRPr="0051528D">
              <w:rPr>
                <w:rFonts w:ascii="Calibri" w:hAnsi="Calibri" w:cs="Times New Roman"/>
                <w:color w:val="000000"/>
                <w:lang w:val="en-US"/>
              </w:rPr>
              <w:t xml:space="preserve"> Didit Novianto (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Institut Teknologi Sepuluh Nopember</w:t>
            </w:r>
            <w:r>
              <w:rPr>
                <w:rFonts w:ascii="Calibri" w:hAnsi="Calibri" w:cs="Times New Roman Italic"/>
                <w:iCs/>
                <w:color w:val="000000"/>
                <w:lang w:val="en-US"/>
              </w:rPr>
              <w:t>, Indonesia</w:t>
            </w:r>
            <w:r w:rsidRPr="0051528D">
              <w:rPr>
                <w:rFonts w:ascii="Calibri" w:hAnsi="Calibri" w:cs="Times New Roman Italic"/>
                <w:iCs/>
                <w:color w:val="000000"/>
                <w:lang w:val="en-US"/>
              </w:rPr>
              <w:t>),</w:t>
            </w:r>
            <w:r w:rsidRPr="0051528D">
              <w:rPr>
                <w:rFonts w:ascii="Calibri" w:hAnsi="Calibri" w:cs="Times New Roman Italic"/>
                <w:i/>
                <w:iCs/>
                <w:color w:val="000000"/>
                <w:lang w:val="en-US"/>
              </w:rPr>
              <w:t xml:space="preserve"> ‘</w:t>
            </w:r>
            <w:r>
              <w:rPr>
                <w:rFonts w:ascii="Calibri" w:hAnsi="Calibri" w:cs="Times New Roman Bold"/>
                <w:bCs/>
                <w:color w:val="000000"/>
                <w:lang w:val="en-US"/>
              </w:rPr>
              <w:t>Relearning I</w:t>
            </w:r>
            <w:r w:rsidRPr="0051528D">
              <w:rPr>
                <w:rFonts w:ascii="Calibri" w:hAnsi="Calibri" w:cs="Times New Roman Bold"/>
                <w:bCs/>
                <w:color w:val="000000"/>
                <w:lang w:val="en-US"/>
              </w:rPr>
              <w:t>ndonesi</w:t>
            </w:r>
            <w:r>
              <w:rPr>
                <w:rFonts w:ascii="Calibri" w:hAnsi="Calibri" w:cs="Times New Roman Bold"/>
                <w:bCs/>
                <w:color w:val="000000"/>
                <w:lang w:val="en-US"/>
              </w:rPr>
              <w:t>an Vernacular Architecture Through T</w:t>
            </w:r>
            <w:r w:rsidRPr="0051528D">
              <w:rPr>
                <w:rFonts w:ascii="Calibri" w:hAnsi="Calibri" w:cs="Times New Roman Bold"/>
                <w:bCs/>
                <w:color w:val="000000"/>
                <w:lang w:val="en-US"/>
              </w:rPr>
              <w:t>ransformation’</w:t>
            </w:r>
          </w:p>
        </w:tc>
      </w:tr>
      <w:tr w:rsidR="006414FE" w:rsidRPr="00B95DAA" w14:paraId="77FC477E" w14:textId="77777777" w:rsidTr="00B95DAA">
        <w:trPr>
          <w:jc w:val="center"/>
        </w:trPr>
        <w:tc>
          <w:tcPr>
            <w:tcW w:w="1697" w:type="dxa"/>
          </w:tcPr>
          <w:p w14:paraId="55563EBA" w14:textId="0C569F39" w:rsidR="006414FE" w:rsidRPr="00B95DAA" w:rsidRDefault="006414F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lastRenderedPageBreak/>
              <w:t>12.00-12.30</w:t>
            </w:r>
          </w:p>
        </w:tc>
        <w:tc>
          <w:tcPr>
            <w:tcW w:w="8084" w:type="dxa"/>
            <w:gridSpan w:val="3"/>
          </w:tcPr>
          <w:p w14:paraId="68B14B9F" w14:textId="52053149" w:rsidR="006414FE" w:rsidRPr="00B95DAA" w:rsidRDefault="006414F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Lunch b</w:t>
            </w:r>
            <w:r w:rsidRPr="00B95DAA">
              <w:rPr>
                <w:rFonts w:ascii="Calibri" w:hAnsi="Calibri" w:cstheme="minorHAnsi"/>
              </w:rPr>
              <w:t>reak</w:t>
            </w:r>
          </w:p>
          <w:p w14:paraId="74AEFBBC" w14:textId="77777777" w:rsidR="006414FE" w:rsidRPr="00B95DAA" w:rsidRDefault="006414FE" w:rsidP="002B44DA">
            <w:pPr>
              <w:rPr>
                <w:rFonts w:ascii="Calibri" w:hAnsi="Calibri" w:cstheme="minorHAnsi"/>
              </w:rPr>
            </w:pPr>
          </w:p>
        </w:tc>
      </w:tr>
      <w:tr w:rsidR="006414FE" w:rsidRPr="00B95DAA" w14:paraId="1A6AC87D" w14:textId="77777777" w:rsidTr="00B95DAA">
        <w:trPr>
          <w:jc w:val="center"/>
        </w:trPr>
        <w:tc>
          <w:tcPr>
            <w:tcW w:w="1697" w:type="dxa"/>
            <w:shd w:val="clear" w:color="auto" w:fill="E5DFEC" w:themeFill="accent4" w:themeFillTint="33"/>
          </w:tcPr>
          <w:p w14:paraId="73F40727" w14:textId="16E78D0F" w:rsidR="006414FE" w:rsidRPr="00B95DAA" w:rsidRDefault="006414F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12.30-14.30</w:t>
            </w:r>
          </w:p>
        </w:tc>
        <w:tc>
          <w:tcPr>
            <w:tcW w:w="4067" w:type="dxa"/>
            <w:gridSpan w:val="2"/>
            <w:shd w:val="clear" w:color="auto" w:fill="E5DFEC" w:themeFill="accent4" w:themeFillTint="33"/>
          </w:tcPr>
          <w:p w14:paraId="7E1C6255" w14:textId="06FBB9E6" w:rsidR="006414FE" w:rsidRPr="00B95DAA" w:rsidRDefault="006414FE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3</w:t>
            </w:r>
            <w:r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>
              <w:rPr>
                <w:rFonts w:ascii="Calibri" w:hAnsi="Calibri" w:cstheme="minorHAnsi"/>
                <w:b/>
                <w:bCs/>
                <w:u w:val="single"/>
              </w:rPr>
              <w:t>Art, Culture and Liminality in the time of COVID-19</w:t>
            </w:r>
          </w:p>
          <w:p w14:paraId="21F553A4" w14:textId="089B9E92" w:rsidR="006414FE" w:rsidRDefault="006414FE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Room 1  </w:t>
            </w:r>
          </w:p>
          <w:p w14:paraId="5B966F40" w14:textId="77777777" w:rsidR="006414FE" w:rsidRDefault="006414FE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3536DEB1" w14:textId="1CA71390" w:rsidR="006414FE" w:rsidRDefault="006414FE" w:rsidP="002B44DA">
            <w:pPr>
              <w:rPr>
                <w:rFonts w:ascii="Calibri" w:hAnsi="Calibri" w:cstheme="minorHAnsi"/>
                <w:i/>
                <w:iCs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Carlo Bonura (SOAS, University of London, UK)</w:t>
            </w:r>
          </w:p>
          <w:p w14:paraId="1509EA1F" w14:textId="77777777" w:rsidR="006414FE" w:rsidRDefault="006414FE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3867551E" w14:textId="77777777" w:rsidR="006414FE" w:rsidRPr="00B16073" w:rsidRDefault="006414FE" w:rsidP="002B44DA">
            <w:pPr>
              <w:rPr>
                <w:rFonts w:ascii="Calibri" w:hAnsi="Calibri" w:cstheme="minorHAnsi"/>
                <w:b/>
                <w:bCs/>
                <w:iCs/>
              </w:rPr>
            </w:pPr>
            <w:r w:rsidRPr="00B16073">
              <w:rPr>
                <w:rFonts w:ascii="Calibri" w:hAnsi="Calibri" w:cstheme="minorHAnsi"/>
                <w:b/>
                <w:iCs/>
              </w:rPr>
              <w:t xml:space="preserve">Presenters: </w:t>
            </w:r>
          </w:p>
          <w:p w14:paraId="6F394007" w14:textId="77777777" w:rsidR="006414FE" w:rsidRDefault="006414FE" w:rsidP="002B44DA">
            <w:pPr>
              <w:rPr>
                <w:rFonts w:ascii="Calibri" w:hAnsi="Calibri" w:cstheme="minorHAnsi"/>
                <w:b/>
                <w:bCs/>
              </w:rPr>
            </w:pPr>
          </w:p>
          <w:p w14:paraId="025A4E79" w14:textId="24CE4441" w:rsidR="006414FE" w:rsidRDefault="006414FE" w:rsidP="002B44DA">
            <w:pPr>
              <w:rPr>
                <w:rFonts w:ascii="Calibri" w:hAnsi="Calibri" w:cs="Calibri Italic"/>
                <w:iCs/>
                <w:color w:val="000000"/>
                <w:lang w:val="en-US"/>
              </w:rPr>
            </w:pPr>
            <w:r w:rsidRPr="00D02943">
              <w:rPr>
                <w:rFonts w:ascii="Calibri" w:hAnsi="Calibri" w:cstheme="minorHAnsi"/>
                <w:bCs/>
              </w:rPr>
              <w:t>Deirdre McKay (Keel</w:t>
            </w:r>
            <w:r>
              <w:rPr>
                <w:rFonts w:ascii="Calibri" w:hAnsi="Calibri" w:cstheme="minorHAnsi"/>
                <w:bCs/>
              </w:rPr>
              <w:t xml:space="preserve">e University, UK) &amp; Nathalie Dagmang (Ateneo de Manila, Philippines), ‘Online Arts, </w:t>
            </w:r>
            <w:r w:rsidRPr="00D02943">
              <w:rPr>
                <w:rFonts w:ascii="Calibri" w:hAnsi="Calibri" w:cs="Calibri Bold Italic"/>
                <w:color w:val="000000"/>
                <w:lang w:val="en-US"/>
              </w:rPr>
              <w:t xml:space="preserve">labour diaspora, and pandemic care – culture as lifeline in </w:t>
            </w:r>
            <w:r w:rsidRPr="00D02943">
              <w:rPr>
                <w:rFonts w:ascii="Calibri" w:hAnsi="Calibri" w:cs="Calibri Italic"/>
                <w:i/>
                <w:iCs/>
                <w:color w:val="000000"/>
                <w:lang w:val="en-US"/>
              </w:rPr>
              <w:t>Kamustahan</w:t>
            </w:r>
            <w:r>
              <w:rPr>
                <w:rFonts w:ascii="Calibri" w:hAnsi="Calibri" w:cs="Calibri Italic"/>
                <w:iCs/>
                <w:color w:val="000000"/>
                <w:lang w:val="en-US"/>
              </w:rPr>
              <w:t>’</w:t>
            </w:r>
          </w:p>
          <w:p w14:paraId="5D812A3C" w14:textId="77777777" w:rsidR="006414FE" w:rsidRDefault="006414FE" w:rsidP="002B44DA">
            <w:pPr>
              <w:rPr>
                <w:rFonts w:ascii="Calibri" w:hAnsi="Calibri" w:cs="Calibri Italic"/>
                <w:iCs/>
                <w:color w:val="000000"/>
                <w:lang w:val="en-US"/>
              </w:rPr>
            </w:pPr>
          </w:p>
          <w:p w14:paraId="4BBB12C7" w14:textId="3446B0F2" w:rsidR="006414FE" w:rsidRDefault="006414FE" w:rsidP="00B1607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 xml:space="preserve">Muhd Noramin Bin Mohd Farid (Singapore), ‘Centering </w:t>
            </w:r>
            <w:r w:rsidRPr="00110CFC">
              <w:rPr>
                <w:rFonts w:ascii="Calibri" w:hAnsi="Calibri" w:cs="Calibri Bold Italic"/>
                <w:color w:val="000000"/>
                <w:lang w:val="en-US"/>
              </w:rPr>
              <w:t>Intergenerational Discourse: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 xml:space="preserve"> </w:t>
            </w:r>
            <w:r w:rsidRPr="00110CFC">
              <w:rPr>
                <w:rFonts w:ascii="Calibri" w:hAnsi="Calibri" w:cs="Calibri Bold Italic"/>
                <w:color w:val="000000"/>
                <w:lang w:val="en-US"/>
              </w:rPr>
              <w:t>Singapore’s Malay Dance Art World in Pandemic Times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’</w:t>
            </w:r>
          </w:p>
          <w:p w14:paraId="62CC41D2" w14:textId="77777777" w:rsidR="006414FE" w:rsidRDefault="006414FE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5C2A0D43" w14:textId="31660BB6" w:rsidR="006414FE" w:rsidRDefault="006414FE" w:rsidP="002B44DA">
            <w:pPr>
              <w:rPr>
                <w:rFonts w:ascii="Calibri" w:hAnsi="Calibri" w:cs="Times New Roman"/>
                <w:color w:val="0E0E0E"/>
                <w:lang w:val="en-US"/>
              </w:rPr>
            </w:pPr>
            <w:r>
              <w:rPr>
                <w:rFonts w:ascii="Calibri" w:hAnsi="Calibri" w:cstheme="minorHAnsi"/>
                <w:bCs/>
              </w:rPr>
              <w:t xml:space="preserve">Rachel Tough (University of East Anglia, UK), </w:t>
            </w:r>
            <w:r w:rsidRPr="008D422F">
              <w:rPr>
                <w:rFonts w:ascii="Calibri" w:hAnsi="Calibri" w:cstheme="minorHAnsi"/>
                <w:bCs/>
              </w:rPr>
              <w:t>‘</w:t>
            </w:r>
            <w:r w:rsidRPr="008D422F">
              <w:rPr>
                <w:rFonts w:ascii="Calibri" w:hAnsi="Calibri" w:cs="Calibri Bold Italic"/>
                <w:color w:val="000000"/>
                <w:lang w:val="en-US"/>
              </w:rPr>
              <w:t>Life and liminality during COVID-19 in Ho Chi Minh City, Vietnam’</w:t>
            </w:r>
          </w:p>
          <w:p w14:paraId="544BAAAA" w14:textId="77777777" w:rsidR="006414FE" w:rsidRDefault="006414FE" w:rsidP="002B44DA">
            <w:pPr>
              <w:rPr>
                <w:rFonts w:ascii="Calibri" w:hAnsi="Calibri" w:cs="Times New Roman"/>
                <w:color w:val="0E0E0E"/>
                <w:lang w:val="en-US"/>
              </w:rPr>
            </w:pPr>
          </w:p>
          <w:p w14:paraId="6812ED57" w14:textId="677D09D0" w:rsidR="006414FE" w:rsidRPr="009E561F" w:rsidRDefault="006414FE" w:rsidP="002B44DA">
            <w:pPr>
              <w:rPr>
                <w:rFonts w:ascii="Calibri" w:hAnsi="Calibri" w:cs="Calibri Bold Italic"/>
                <w:kern w:val="1"/>
                <w:lang w:val="en-US"/>
              </w:rPr>
            </w:pPr>
            <w:r>
              <w:rPr>
                <w:rFonts w:ascii="Calibri" w:hAnsi="Calibri" w:cs="Times Roman"/>
                <w:color w:val="000000"/>
                <w:lang w:val="en-US"/>
              </w:rPr>
              <w:t>Fakhriati (</w:t>
            </w:r>
            <w:r>
              <w:rPr>
                <w:rFonts w:ascii="Calibri" w:hAnsi="Calibri" w:cs="Calibri Bold Italic"/>
                <w:kern w:val="1"/>
                <w:lang w:val="en-US"/>
              </w:rPr>
              <w:t>National Research and Innovation Agency, Indonesia),</w:t>
            </w:r>
            <w:r w:rsidRPr="009E561F">
              <w:rPr>
                <w:rFonts w:ascii="Calibri" w:hAnsi="Calibri" w:cs="Calibri Bold Italic"/>
                <w:kern w:val="1"/>
                <w:lang w:val="en-US"/>
              </w:rPr>
              <w:t xml:space="preserve"> ‘</w:t>
            </w:r>
            <w:r>
              <w:rPr>
                <w:rFonts w:ascii="Calibri" w:hAnsi="Calibri" w:cs="Arial Bold"/>
                <w:bCs/>
                <w:kern w:val="1"/>
                <w:lang w:val="en-US"/>
              </w:rPr>
              <w:t>Covid-19, Islamic Local Wisdom, and Resilience: The Case of Embroidery Artisans in Balai Gurah and Garot, I</w:t>
            </w:r>
            <w:r w:rsidRPr="009E561F">
              <w:rPr>
                <w:rFonts w:ascii="Calibri" w:hAnsi="Calibri" w:cs="Arial Bold"/>
                <w:bCs/>
                <w:kern w:val="1"/>
                <w:lang w:val="en-US"/>
              </w:rPr>
              <w:t>ndonesia’</w:t>
            </w:r>
          </w:p>
        </w:tc>
        <w:tc>
          <w:tcPr>
            <w:tcW w:w="4017" w:type="dxa"/>
            <w:shd w:val="clear" w:color="auto" w:fill="E5DFEC" w:themeFill="accent4" w:themeFillTint="33"/>
          </w:tcPr>
          <w:p w14:paraId="0DB16B66" w14:textId="4102D21A" w:rsidR="006414FE" w:rsidRPr="00B95DAA" w:rsidRDefault="006414FE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3</w:t>
            </w:r>
            <w:r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B: </w:t>
            </w:r>
            <w:r>
              <w:rPr>
                <w:rFonts w:ascii="Calibri" w:hAnsi="Calibri" w:cstheme="minorHAnsi"/>
                <w:b/>
                <w:bCs/>
                <w:u w:val="single"/>
              </w:rPr>
              <w:t>Marginality and Polarisation (Session 1)</w:t>
            </w:r>
          </w:p>
          <w:p w14:paraId="6A71D6E2" w14:textId="2199FED3" w:rsidR="006414FE" w:rsidRPr="00B95DAA" w:rsidRDefault="006414FE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Room 2 </w:t>
            </w:r>
          </w:p>
          <w:p w14:paraId="2C4D8A19" w14:textId="77777777" w:rsidR="006414FE" w:rsidRDefault="006414FE" w:rsidP="002B44DA">
            <w:pPr>
              <w:rPr>
                <w:rFonts w:ascii="Calibri" w:hAnsi="Calibri" w:cstheme="minorHAnsi"/>
              </w:rPr>
            </w:pPr>
          </w:p>
          <w:p w14:paraId="35B7AD6F" w14:textId="1F59325C" w:rsidR="006414FE" w:rsidRPr="00B07836" w:rsidRDefault="006414FE" w:rsidP="002B44DA">
            <w:pPr>
              <w:rPr>
                <w:rFonts w:ascii="Calibri" w:hAnsi="Calibri" w:cstheme="minorHAnsi"/>
                <w:i/>
                <w:iCs/>
              </w:rPr>
            </w:pPr>
            <w:r w:rsidRPr="00B07836">
              <w:rPr>
                <w:rFonts w:ascii="Calibri" w:hAnsi="Calibri" w:cstheme="minorHAnsi"/>
                <w:i/>
                <w:iCs/>
              </w:rPr>
              <w:t>Chair: Ben Murtagh (SOAS</w:t>
            </w:r>
            <w:r>
              <w:rPr>
                <w:rFonts w:ascii="Calibri" w:hAnsi="Calibri" w:cstheme="minorHAnsi"/>
                <w:i/>
                <w:iCs/>
              </w:rPr>
              <w:t>, University of London, UK</w:t>
            </w:r>
            <w:r w:rsidRPr="00B07836">
              <w:rPr>
                <w:rFonts w:ascii="Calibri" w:hAnsi="Calibri" w:cstheme="minorHAnsi"/>
                <w:i/>
                <w:iCs/>
              </w:rPr>
              <w:t>)</w:t>
            </w:r>
          </w:p>
          <w:p w14:paraId="628558AF" w14:textId="77777777" w:rsidR="006414FE" w:rsidRDefault="006414FE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30A817DA" w14:textId="77777777" w:rsidR="006414FE" w:rsidRPr="00B16073" w:rsidRDefault="006414FE" w:rsidP="002B44DA">
            <w:pPr>
              <w:rPr>
                <w:rFonts w:ascii="Calibri" w:hAnsi="Calibri" w:cstheme="minorHAnsi"/>
                <w:b/>
                <w:bCs/>
                <w:iCs/>
              </w:rPr>
            </w:pPr>
            <w:r w:rsidRPr="00B16073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3BA7DDB6" w14:textId="77777777" w:rsidR="006414FE" w:rsidRDefault="006414FE" w:rsidP="002B44DA">
            <w:pPr>
              <w:rPr>
                <w:rFonts w:ascii="Calibri" w:hAnsi="Calibri" w:cstheme="minorHAnsi"/>
                <w:b/>
                <w:bCs/>
              </w:rPr>
            </w:pPr>
          </w:p>
          <w:p w14:paraId="31F16EF4" w14:textId="316ED24F" w:rsidR="006414FE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"/>
                <w:color w:val="0E0E0E"/>
                <w:lang w:val="en-US"/>
              </w:rPr>
            </w:pPr>
            <w:r>
              <w:rPr>
                <w:rFonts w:ascii="Calibri" w:hAnsi="Calibri" w:cs="Times New Roman"/>
                <w:color w:val="0E0E0E"/>
                <w:lang w:val="en-US"/>
              </w:rPr>
              <w:t>Diego Garcia Rodriguez (</w:t>
            </w:r>
            <w:r w:rsidRPr="00BF7A2E">
              <w:rPr>
                <w:rFonts w:ascii="Calibri" w:hAnsi="Calibri" w:cs="Times New Roman"/>
                <w:color w:val="0E0E0E"/>
                <w:lang w:val="en-US"/>
              </w:rPr>
              <w:t>University of Sussex</w:t>
            </w:r>
            <w:r>
              <w:rPr>
                <w:rFonts w:ascii="Calibri" w:hAnsi="Calibri" w:cs="Times New Roman"/>
                <w:color w:val="0E0E0E"/>
                <w:lang w:val="en-US"/>
              </w:rPr>
              <w:t>, UK), ‘</w:t>
            </w:r>
            <w:r w:rsidRPr="00BF7A2E">
              <w:rPr>
                <w:rFonts w:ascii="Calibri" w:hAnsi="Calibri" w:cs="Times New Roman"/>
                <w:color w:val="0E0E0E"/>
                <w:lang w:val="en-US"/>
              </w:rPr>
              <w:t>“It was desperation”: The impact of the COVID-19 pandemic on wellbeing and access to healthcare services among LGBT+ individuals in Indonesia</w:t>
            </w:r>
            <w:r>
              <w:rPr>
                <w:rFonts w:ascii="Calibri" w:hAnsi="Calibri" w:cs="Times New Roman"/>
                <w:color w:val="0E0E0E"/>
                <w:lang w:val="en-US"/>
              </w:rPr>
              <w:t>’</w:t>
            </w:r>
          </w:p>
          <w:p w14:paraId="163A4655" w14:textId="77777777" w:rsidR="006414FE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"/>
                <w:color w:val="0E0E0E"/>
                <w:lang w:val="en-US"/>
              </w:rPr>
            </w:pPr>
          </w:p>
          <w:p w14:paraId="54A8ED7D" w14:textId="51D9559F" w:rsidR="006414FE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Arial Bold"/>
                <w:bCs/>
                <w:color w:val="000000"/>
                <w:lang w:val="en-US"/>
              </w:rPr>
            </w:pPr>
            <w:r w:rsidRPr="00DE1E8A">
              <w:rPr>
                <w:rFonts w:ascii="Calibri" w:hAnsi="Calibri" w:cs="Calibri Bold Italic"/>
                <w:color w:val="000000"/>
                <w:lang w:val="en-US"/>
              </w:rPr>
              <w:t>Ben Murtagh (SOAS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, University of London</w:t>
            </w:r>
            <w:r w:rsidRPr="00DE1E8A">
              <w:rPr>
                <w:rFonts w:ascii="Calibri" w:hAnsi="Calibri" w:cs="Calibri Bold Italic"/>
                <w:color w:val="000000"/>
                <w:lang w:val="en-US"/>
              </w:rPr>
              <w:t xml:space="preserve">) 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&amp;</w:t>
            </w:r>
            <w:r w:rsidRPr="00DE1E8A">
              <w:rPr>
                <w:rFonts w:ascii="Calibri" w:hAnsi="Calibri" w:cs="Calibri Bold Italic"/>
                <w:color w:val="000000"/>
                <w:lang w:val="en-US"/>
              </w:rPr>
              <w:t xml:space="preserve"> Atit P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ongpanit (Naresuan University, Thailand), ‘</w:t>
            </w:r>
            <w:r w:rsidRPr="00DE1E8A">
              <w:rPr>
                <w:rFonts w:ascii="Calibri" w:hAnsi="Calibri" w:cs="Arial Bold"/>
                <w:bCs/>
                <w:color w:val="000000"/>
                <w:lang w:val="en-US"/>
              </w:rPr>
              <w:t>Testing, Treating and Positive Living in Queer Webseries from Thailand and Singapore</w:t>
            </w:r>
            <w:r>
              <w:rPr>
                <w:rFonts w:ascii="Calibri" w:hAnsi="Calibri" w:cs="Arial Bold"/>
                <w:bCs/>
                <w:color w:val="000000"/>
                <w:lang w:val="en-US"/>
              </w:rPr>
              <w:t>’</w:t>
            </w:r>
          </w:p>
          <w:p w14:paraId="6FABC09B" w14:textId="77777777" w:rsidR="006414FE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Arial Bold"/>
                <w:bCs/>
                <w:color w:val="000000"/>
                <w:lang w:val="en-US"/>
              </w:rPr>
            </w:pPr>
          </w:p>
          <w:p w14:paraId="2B08DF3D" w14:textId="77777777" w:rsidR="006414FE" w:rsidRPr="00BF09D5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Fahmi Rizki Fahroji (</w:t>
            </w:r>
            <w:r w:rsidRPr="00BF09D5">
              <w:rPr>
                <w:rFonts w:ascii="Calibri" w:hAnsi="Calibri" w:cs="Calibri Bold Italic"/>
                <w:color w:val="000000"/>
                <w:lang w:val="en-US"/>
              </w:rPr>
              <w:t>Resilience Development Initiative, Indonesia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), ‘</w:t>
            </w:r>
            <w:r w:rsidRPr="00BF09D5">
              <w:rPr>
                <w:rFonts w:ascii="Calibri" w:hAnsi="Calibri" w:cs="Calibri Bold Italic"/>
                <w:color w:val="000000"/>
                <w:lang w:val="en-US"/>
              </w:rPr>
              <w:t>Those Who Live Under Uncertainty: Climate Crisis, Globalisation, and</w:t>
            </w:r>
          </w:p>
          <w:p w14:paraId="0E68F46A" w14:textId="77777777" w:rsidR="006414FE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 w:rsidRPr="00BF09D5">
              <w:rPr>
                <w:rFonts w:ascii="Calibri" w:hAnsi="Calibri" w:cs="Calibri Bold Italic"/>
                <w:color w:val="000000"/>
                <w:lang w:val="en-US"/>
              </w:rPr>
              <w:t>Socio-Ecological Changes in the Hinterlands of Meratus Mountains, South Kalimantan, Indonesia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’</w:t>
            </w:r>
          </w:p>
          <w:p w14:paraId="6B754465" w14:textId="77777777" w:rsidR="006414FE" w:rsidRDefault="006414FE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7A1BDFEF" w14:textId="5121F52E" w:rsidR="006414FE" w:rsidRPr="00B95DAA" w:rsidRDefault="006414FE" w:rsidP="002B44DA">
            <w:pPr>
              <w:rPr>
                <w:rFonts w:ascii="Calibri" w:hAnsi="Calibri" w:cstheme="minorHAnsi"/>
              </w:rPr>
            </w:pPr>
            <w:r w:rsidRPr="00BF09D5">
              <w:rPr>
                <w:rFonts w:ascii="Calibri" w:hAnsi="Calibri" w:cs="Calibri Italic"/>
                <w:iCs/>
                <w:color w:val="000000"/>
                <w:lang w:val="en-US"/>
              </w:rPr>
              <w:t xml:space="preserve">Stanislaus Risadi Apresian </w:t>
            </w:r>
            <w:r>
              <w:rPr>
                <w:rFonts w:ascii="Calibri" w:hAnsi="Calibri" w:cs="Calibri Italic"/>
                <w:iCs/>
                <w:color w:val="000000"/>
                <w:lang w:val="en-US"/>
              </w:rPr>
              <w:t>(</w:t>
            </w:r>
            <w:r w:rsidRPr="00BF09D5">
              <w:rPr>
                <w:rFonts w:ascii="Calibri" w:hAnsi="Calibri" w:cs="Calibri Bold Italic"/>
                <w:color w:val="000000"/>
                <w:lang w:val="en-US"/>
              </w:rPr>
              <w:t>University of Leeds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, UK), ‘</w:t>
            </w:r>
            <w:r w:rsidRPr="00BF09D5">
              <w:rPr>
                <w:rFonts w:ascii="Calibri" w:hAnsi="Calibri" w:cs="Calibri Bold"/>
                <w:bCs/>
                <w:color w:val="000000"/>
                <w:lang w:val="en-US"/>
              </w:rPr>
              <w:t>The Politics of Climate Change Adaptation in Indonesia:</w:t>
            </w:r>
            <w:r w:rsidRPr="00BF09D5">
              <w:rPr>
                <w:rFonts w:ascii="Calibri" w:hAnsi="Calibri" w:cs="Times Roman"/>
                <w:color w:val="000000"/>
                <w:lang w:val="en-US"/>
              </w:rPr>
              <w:t xml:space="preserve"> </w:t>
            </w:r>
            <w:r w:rsidRPr="00BF09D5">
              <w:rPr>
                <w:rFonts w:ascii="Calibri" w:hAnsi="Calibri" w:cs="Calibri Bold"/>
                <w:bCs/>
                <w:color w:val="000000"/>
                <w:lang w:val="en-US"/>
              </w:rPr>
              <w:t>Climate Village Program and Its Instrument Effects</w:t>
            </w:r>
            <w:r>
              <w:rPr>
                <w:rFonts w:ascii="Calibri" w:hAnsi="Calibri" w:cs="Calibri Bold"/>
                <w:bCs/>
                <w:color w:val="000000"/>
                <w:lang w:val="en-US"/>
              </w:rPr>
              <w:t>’</w:t>
            </w:r>
          </w:p>
        </w:tc>
      </w:tr>
      <w:tr w:rsidR="006414FE" w:rsidRPr="00B95DAA" w14:paraId="5FC4FADD" w14:textId="77777777" w:rsidTr="00B95DAA">
        <w:trPr>
          <w:jc w:val="center"/>
        </w:trPr>
        <w:tc>
          <w:tcPr>
            <w:tcW w:w="1697" w:type="dxa"/>
          </w:tcPr>
          <w:p w14:paraId="0D9A3636" w14:textId="37B1C12F" w:rsidR="006414FE" w:rsidRPr="00B95DAA" w:rsidRDefault="006414F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14.30-15.00</w:t>
            </w:r>
          </w:p>
        </w:tc>
        <w:tc>
          <w:tcPr>
            <w:tcW w:w="8084" w:type="dxa"/>
            <w:gridSpan w:val="3"/>
          </w:tcPr>
          <w:p w14:paraId="701E5E13" w14:textId="77777777" w:rsidR="006414FE" w:rsidRPr="00B95DAA" w:rsidRDefault="006414FE" w:rsidP="002B44DA">
            <w:pPr>
              <w:rPr>
                <w:rFonts w:ascii="Calibri" w:hAnsi="Calibri" w:cstheme="minorHAnsi"/>
              </w:rPr>
            </w:pPr>
            <w:r w:rsidRPr="00B95DAA">
              <w:rPr>
                <w:rFonts w:ascii="Calibri" w:hAnsi="Calibri" w:cstheme="minorHAnsi"/>
              </w:rPr>
              <w:t>Break</w:t>
            </w:r>
          </w:p>
          <w:p w14:paraId="580C0266" w14:textId="77777777" w:rsidR="006414FE" w:rsidRPr="00B95DAA" w:rsidRDefault="006414FE" w:rsidP="002B44DA">
            <w:pPr>
              <w:rPr>
                <w:rFonts w:ascii="Calibri" w:hAnsi="Calibri" w:cstheme="minorHAnsi"/>
                <w:b/>
                <w:bCs/>
              </w:rPr>
            </w:pPr>
          </w:p>
        </w:tc>
      </w:tr>
      <w:tr w:rsidR="004858C9" w:rsidRPr="00B95DAA" w14:paraId="54D1AB6C" w14:textId="77777777" w:rsidTr="00411BA3">
        <w:trPr>
          <w:jc w:val="center"/>
        </w:trPr>
        <w:tc>
          <w:tcPr>
            <w:tcW w:w="1697" w:type="dxa"/>
            <w:shd w:val="clear" w:color="auto" w:fill="E5DFEC" w:themeFill="accent4" w:themeFillTint="33"/>
          </w:tcPr>
          <w:p w14:paraId="22D8DB23" w14:textId="41EC5693" w:rsidR="004858C9" w:rsidRPr="00B95DAA" w:rsidRDefault="004858C9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15.00-16.00</w:t>
            </w:r>
          </w:p>
        </w:tc>
        <w:tc>
          <w:tcPr>
            <w:tcW w:w="8084" w:type="dxa"/>
            <w:gridSpan w:val="3"/>
            <w:shd w:val="clear" w:color="auto" w:fill="E5DFEC" w:themeFill="accent4" w:themeFillTint="33"/>
          </w:tcPr>
          <w:p w14:paraId="791066C3" w14:textId="119EA24B" w:rsidR="004858C9" w:rsidRDefault="004858C9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4</w:t>
            </w:r>
            <w:r w:rsidRPr="0014058D">
              <w:rPr>
                <w:rFonts w:ascii="Calibri" w:hAnsi="Calibri" w:cstheme="minorHAnsi"/>
                <w:b/>
                <w:bCs/>
                <w:u w:val="single"/>
              </w:rPr>
              <w:t xml:space="preserve">: </w:t>
            </w:r>
            <w:r w:rsidRPr="001948DC">
              <w:rPr>
                <w:rFonts w:ascii="Calibri" w:hAnsi="Calibri" w:cstheme="minorHAnsi"/>
                <w:b/>
                <w:bCs/>
                <w:u w:val="single"/>
              </w:rPr>
              <w:t>Getting Published Workshop</w:t>
            </w:r>
          </w:p>
          <w:p w14:paraId="57E33FA6" w14:textId="77777777" w:rsidR="002E6836" w:rsidRPr="001D0552" w:rsidRDefault="002E6836" w:rsidP="002E6836">
            <w:pPr>
              <w:rPr>
                <w:rFonts w:ascii="Calibri" w:hAnsi="Calibri" w:cstheme="minorHAnsi"/>
                <w:b/>
                <w:bCs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1</w:t>
            </w:r>
          </w:p>
          <w:p w14:paraId="23643F75" w14:textId="77777777" w:rsidR="002E6836" w:rsidRPr="001948DC" w:rsidRDefault="002E6836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</w:p>
          <w:p w14:paraId="05433BCF" w14:textId="4282A5C7" w:rsidR="004858C9" w:rsidRPr="00DA24E0" w:rsidRDefault="004858C9" w:rsidP="002B44DA">
            <w:pPr>
              <w:rPr>
                <w:rFonts w:ascii="Calibri" w:hAnsi="Calibri" w:cstheme="minorHAnsi"/>
                <w:b/>
                <w:bCs/>
                <w:i/>
              </w:rPr>
            </w:pPr>
            <w:r w:rsidRPr="00DA24E0">
              <w:rPr>
                <w:rFonts w:ascii="Calibri" w:hAnsi="Calibri" w:cstheme="minorHAnsi"/>
                <w:bCs/>
                <w:i/>
              </w:rPr>
              <w:t>Chair: Ben Murtagh</w:t>
            </w:r>
            <w:r>
              <w:rPr>
                <w:rFonts w:ascii="Calibri" w:hAnsi="Calibri" w:cstheme="minorHAnsi"/>
                <w:bCs/>
                <w:i/>
              </w:rPr>
              <w:t xml:space="preserve"> (SOAS, University of London, UK)</w:t>
            </w:r>
            <w:r w:rsidRPr="00DA24E0">
              <w:rPr>
                <w:rFonts w:ascii="Calibri" w:hAnsi="Calibri" w:cstheme="minorHAnsi"/>
                <w:bCs/>
                <w:i/>
              </w:rPr>
              <w:t xml:space="preserve"> with</w:t>
            </w:r>
            <w:r w:rsidR="00C92527">
              <w:rPr>
                <w:rFonts w:ascii="Calibri" w:hAnsi="Calibri" w:cstheme="minorHAnsi"/>
                <w:bCs/>
                <w:i/>
              </w:rPr>
              <w:t xml:space="preserve"> Dorothea Schaefter (Senior Editor, Asian Studies,</w:t>
            </w:r>
            <w:r w:rsidRPr="00DA24E0">
              <w:rPr>
                <w:rFonts w:ascii="Calibri" w:hAnsi="Calibri" w:cstheme="minorHAnsi"/>
                <w:bCs/>
                <w:i/>
              </w:rPr>
              <w:t xml:space="preserve"> Routledge</w:t>
            </w:r>
            <w:r w:rsidR="00C92527">
              <w:rPr>
                <w:rFonts w:ascii="Calibri" w:hAnsi="Calibri" w:cstheme="minorHAnsi"/>
                <w:bCs/>
                <w:i/>
              </w:rPr>
              <w:t>)</w:t>
            </w:r>
          </w:p>
          <w:p w14:paraId="5F609FA1" w14:textId="7F5A1623" w:rsidR="004858C9" w:rsidRDefault="004858C9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21445084" w14:textId="103407D1" w:rsidR="004858C9" w:rsidRPr="004064BB" w:rsidRDefault="004858C9" w:rsidP="002B44DA">
            <w:pPr>
              <w:rPr>
                <w:rFonts w:ascii="Calibri" w:hAnsi="Calibri" w:cstheme="minorHAnsi"/>
                <w:b/>
                <w:bCs/>
                <w:iCs/>
              </w:rPr>
            </w:pPr>
          </w:p>
        </w:tc>
      </w:tr>
    </w:tbl>
    <w:p w14:paraId="51D50BCF" w14:textId="1B04F7BB" w:rsidR="002F5E4B" w:rsidRDefault="002F5E4B" w:rsidP="002B44DA">
      <w:pPr>
        <w:rPr>
          <w:rFonts w:ascii="Calibri" w:hAnsi="Calibri" w:cstheme="minorHAnsi"/>
          <w:b/>
          <w:bCs/>
        </w:rPr>
        <w:sectPr w:rsidR="002F5E4B" w:rsidSect="00472C73">
          <w:headerReference w:type="default" r:id="rId9"/>
          <w:footerReference w:type="even" r:id="rId10"/>
          <w:footerReference w:type="default" r:id="rId11"/>
          <w:pgSz w:w="11900" w:h="16840"/>
          <w:pgMar w:top="426" w:right="1800" w:bottom="1440" w:left="1800" w:header="708" w:footer="708" w:gutter="0"/>
          <w:cols w:space="708"/>
          <w:docGrid w:linePitch="360"/>
        </w:sectPr>
      </w:pPr>
    </w:p>
    <w:tbl>
      <w:tblPr>
        <w:tblStyle w:val="TableGrid"/>
        <w:tblW w:w="9781" w:type="dxa"/>
        <w:jc w:val="center"/>
        <w:tblInd w:w="-5" w:type="dxa"/>
        <w:tblLook w:val="04A0" w:firstRow="1" w:lastRow="0" w:firstColumn="1" w:lastColumn="0" w:noHBand="0" w:noVBand="1"/>
      </w:tblPr>
      <w:tblGrid>
        <w:gridCol w:w="1697"/>
        <w:gridCol w:w="4042"/>
        <w:gridCol w:w="25"/>
        <w:gridCol w:w="4017"/>
      </w:tblGrid>
      <w:tr w:rsidR="004F45F1" w:rsidRPr="00B95DAA" w14:paraId="470BD907" w14:textId="77777777" w:rsidTr="00976967">
        <w:trPr>
          <w:jc w:val="center"/>
        </w:trPr>
        <w:tc>
          <w:tcPr>
            <w:tcW w:w="9781" w:type="dxa"/>
            <w:gridSpan w:val="4"/>
            <w:shd w:val="clear" w:color="auto" w:fill="DAEEF3" w:themeFill="accent5" w:themeFillTint="33"/>
          </w:tcPr>
          <w:p w14:paraId="2756C68D" w14:textId="25F5629E" w:rsidR="004F45F1" w:rsidRPr="00B95DAA" w:rsidRDefault="004F45F1" w:rsidP="00BE5B94">
            <w:pPr>
              <w:jc w:val="center"/>
              <w:rPr>
                <w:rFonts w:ascii="Calibri" w:hAnsi="Calibri" w:cstheme="minorHAnsi"/>
                <w:b/>
                <w:bCs/>
              </w:rPr>
            </w:pPr>
            <w:r>
              <w:rPr>
                <w:rFonts w:ascii="Calibri" w:hAnsi="Calibri" w:cstheme="minorHAnsi"/>
                <w:b/>
                <w:bCs/>
              </w:rPr>
              <w:t>Friday</w:t>
            </w:r>
            <w:r w:rsidRPr="00B95DAA">
              <w:rPr>
                <w:rFonts w:ascii="Calibri" w:hAnsi="Calibri" w:cstheme="minorHAnsi"/>
                <w:b/>
                <w:bCs/>
              </w:rPr>
              <w:t xml:space="preserve"> </w:t>
            </w:r>
            <w:r>
              <w:rPr>
                <w:rFonts w:ascii="Calibri" w:hAnsi="Calibri" w:cstheme="minorHAnsi"/>
                <w:b/>
                <w:bCs/>
              </w:rPr>
              <w:t>9 September 2022</w:t>
            </w:r>
          </w:p>
        </w:tc>
      </w:tr>
      <w:tr w:rsidR="004F45F1" w:rsidRPr="00B95DAA" w14:paraId="1DE23D86" w14:textId="77777777" w:rsidTr="00976967">
        <w:trPr>
          <w:jc w:val="center"/>
        </w:trPr>
        <w:tc>
          <w:tcPr>
            <w:tcW w:w="1697" w:type="dxa"/>
            <w:shd w:val="clear" w:color="auto" w:fill="DAEEF3" w:themeFill="accent5" w:themeFillTint="33"/>
          </w:tcPr>
          <w:p w14:paraId="2C91B829" w14:textId="77777777" w:rsidR="004F45F1" w:rsidRPr="00B95DAA" w:rsidRDefault="004F45F1" w:rsidP="002B44DA">
            <w:pPr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>Time</w:t>
            </w:r>
          </w:p>
        </w:tc>
        <w:tc>
          <w:tcPr>
            <w:tcW w:w="8084" w:type="dxa"/>
            <w:gridSpan w:val="3"/>
            <w:shd w:val="clear" w:color="auto" w:fill="DAEEF3" w:themeFill="accent5" w:themeFillTint="33"/>
          </w:tcPr>
          <w:p w14:paraId="6D52D5D5" w14:textId="77777777" w:rsidR="004F45F1" w:rsidRPr="00B95DAA" w:rsidRDefault="004F45F1" w:rsidP="002B44DA">
            <w:pPr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>Session</w:t>
            </w:r>
          </w:p>
        </w:tc>
      </w:tr>
      <w:tr w:rsidR="008D1DBF" w:rsidRPr="00B95DAA" w14:paraId="16C56C2F" w14:textId="77777777" w:rsidTr="008D1DBF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292D77C8" w14:textId="06789CD0" w:rsidR="008D1DBF" w:rsidRDefault="008D1DBF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7.00-9</w:t>
            </w:r>
            <w:r w:rsidRPr="00B95DAA">
              <w:rPr>
                <w:rFonts w:ascii="Calibri" w:hAnsi="Calibri" w:cstheme="minorHAnsi"/>
              </w:rPr>
              <w:t>.</w:t>
            </w:r>
            <w:r>
              <w:rPr>
                <w:rFonts w:ascii="Calibri" w:hAnsi="Calibri" w:cstheme="minorHAnsi"/>
              </w:rPr>
              <w:t>00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5CFCDE38" w14:textId="10C4CC11" w:rsidR="008D1DBF" w:rsidRPr="00B95DAA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5</w:t>
            </w:r>
            <w:r w:rsidR="008D1DBF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="008D1DBF">
              <w:rPr>
                <w:rFonts w:ascii="Calibri" w:hAnsi="Calibri" w:cstheme="minorHAnsi"/>
                <w:b/>
                <w:bCs/>
                <w:u w:val="single"/>
              </w:rPr>
              <w:t>Men and Feminist Research in Southeast Asia (roundtable)</w:t>
            </w:r>
          </w:p>
          <w:p w14:paraId="6BE5F351" w14:textId="7821C647" w:rsidR="008D1DBF" w:rsidRPr="00B95DAA" w:rsidRDefault="008D1DBF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="005D5B5B">
              <w:rPr>
                <w:rFonts w:ascii="Calibri" w:hAnsi="Calibri" w:cstheme="minorHAnsi"/>
                <w:b/>
                <w:bCs/>
                <w:i/>
                <w:iCs/>
              </w:rPr>
              <w:t xml:space="preserve"> 1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6FB4569F" w14:textId="77777777" w:rsidR="008D1DBF" w:rsidRDefault="008D1DBF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6CE3B18D" w14:textId="35208B66" w:rsidR="008D1DBF" w:rsidRPr="00FC1490" w:rsidRDefault="008D1DBF" w:rsidP="002B44DA">
            <w:pPr>
              <w:widowControl w:val="0"/>
              <w:autoSpaceDE w:val="0"/>
              <w:autoSpaceDN w:val="0"/>
              <w:adjustRightInd w:val="0"/>
              <w:spacing w:after="213"/>
              <w:rPr>
                <w:rFonts w:ascii="Calibri" w:hAnsi="Calibri" w:cs="Times Roman"/>
                <w:i/>
                <w:color w:val="000000"/>
                <w:lang w:val="en-US"/>
              </w:rPr>
            </w:pPr>
            <w:r w:rsidRPr="00FC1490">
              <w:rPr>
                <w:rFonts w:ascii="Calibri" w:hAnsi="Calibri" w:cstheme="minorHAnsi"/>
                <w:i/>
                <w:iCs/>
              </w:rPr>
              <w:t>Chair:</w:t>
            </w:r>
            <w:r w:rsidR="00FC1490" w:rsidRPr="00FC1490">
              <w:rPr>
                <w:rFonts w:ascii="Calibri" w:hAnsi="Calibri" w:cstheme="minorHAnsi"/>
                <w:i/>
                <w:iCs/>
              </w:rPr>
              <w:t xml:space="preserve"> </w:t>
            </w:r>
            <w:r w:rsidR="00FC1490" w:rsidRPr="00FC1490">
              <w:rPr>
                <w:rFonts w:ascii="Calibri" w:hAnsi="Calibri" w:cs="Times New Roman"/>
                <w:i/>
                <w:color w:val="000000"/>
                <w:lang w:val="en-US"/>
              </w:rPr>
              <w:t>Christopher Choong Weng Wai (University of Warwick, UK)</w:t>
            </w:r>
          </w:p>
          <w:p w14:paraId="08626092" w14:textId="776D7B86" w:rsidR="008D1DBF" w:rsidRPr="005D5B5B" w:rsidRDefault="00C21095" w:rsidP="002B44DA">
            <w:pPr>
              <w:rPr>
                <w:rFonts w:ascii="Calibri" w:hAnsi="Calibri" w:cstheme="minorHAnsi"/>
                <w:b/>
                <w:iCs/>
              </w:rPr>
            </w:pPr>
            <w:r w:rsidRPr="005D5B5B">
              <w:rPr>
                <w:rFonts w:ascii="Calibri" w:hAnsi="Calibri" w:cstheme="minorHAnsi"/>
                <w:b/>
                <w:iCs/>
              </w:rPr>
              <w:t>Participants</w:t>
            </w:r>
            <w:r w:rsidR="008D1DBF" w:rsidRPr="005D5B5B">
              <w:rPr>
                <w:rFonts w:ascii="Calibri" w:hAnsi="Calibri" w:cstheme="minorHAnsi"/>
                <w:b/>
                <w:iCs/>
              </w:rPr>
              <w:t>:</w:t>
            </w:r>
          </w:p>
          <w:p w14:paraId="411F6E5F" w14:textId="77777777" w:rsidR="00FC1490" w:rsidRPr="00FC1490" w:rsidRDefault="00FC1490" w:rsidP="002B44DA">
            <w:pPr>
              <w:rPr>
                <w:rFonts w:ascii="Calibri" w:hAnsi="Calibri" w:cstheme="minorHAnsi"/>
                <w:iCs/>
              </w:rPr>
            </w:pPr>
          </w:p>
          <w:p w14:paraId="592BF1A0" w14:textId="2D440350" w:rsidR="00FC1490" w:rsidRPr="00FC1490" w:rsidRDefault="00FC1490" w:rsidP="002B44DA">
            <w:pPr>
              <w:widowControl w:val="0"/>
              <w:autoSpaceDE w:val="0"/>
              <w:autoSpaceDN w:val="0"/>
              <w:adjustRightInd w:val="0"/>
              <w:spacing w:after="213"/>
              <w:rPr>
                <w:rFonts w:ascii="Calibri" w:hAnsi="Calibri" w:cs="Times Roman"/>
                <w:color w:val="000000"/>
                <w:lang w:val="en-US"/>
              </w:rPr>
            </w:pPr>
            <w:r w:rsidRPr="00FC1490">
              <w:rPr>
                <w:rFonts w:ascii="Calibri" w:hAnsi="Calibri" w:cs="Times New Roman"/>
                <w:color w:val="000000"/>
                <w:lang w:val="en-US"/>
              </w:rPr>
              <w:t>Fatimah Al-Attas (Internatio</w:t>
            </w:r>
            <w:r w:rsidR="005460CE">
              <w:rPr>
                <w:rFonts w:ascii="Calibri" w:hAnsi="Calibri" w:cs="Times New Roman"/>
                <w:color w:val="000000"/>
                <w:lang w:val="en-US"/>
              </w:rPr>
              <w:t>nal Islamic University Malaysia</w:t>
            </w:r>
            <w:r w:rsidRPr="00FC1490">
              <w:rPr>
                <w:rFonts w:ascii="Calibri" w:hAnsi="Calibri" w:cs="Times New Roman"/>
                <w:color w:val="000000"/>
                <w:lang w:val="en-US"/>
              </w:rPr>
              <w:t>)  </w:t>
            </w:r>
          </w:p>
          <w:p w14:paraId="05E16E15" w14:textId="77777777" w:rsidR="00FC1490" w:rsidRPr="00FC1490" w:rsidRDefault="00FC1490" w:rsidP="002B44DA">
            <w:pPr>
              <w:widowControl w:val="0"/>
              <w:autoSpaceDE w:val="0"/>
              <w:autoSpaceDN w:val="0"/>
              <w:adjustRightInd w:val="0"/>
              <w:spacing w:after="213"/>
              <w:rPr>
                <w:rFonts w:ascii="Calibri" w:hAnsi="Calibri" w:cs="Times Roman"/>
                <w:color w:val="000000"/>
                <w:lang w:val="en-US"/>
              </w:rPr>
            </w:pPr>
            <w:r w:rsidRPr="00FC1490">
              <w:rPr>
                <w:rFonts w:ascii="Calibri" w:hAnsi="Calibri" w:cs="Times New Roman"/>
                <w:color w:val="000000"/>
                <w:lang w:val="en-US"/>
              </w:rPr>
              <w:t>Seb Rumsby (University of Warwick, UK)</w:t>
            </w:r>
          </w:p>
          <w:p w14:paraId="2D3B7CD7" w14:textId="77777777" w:rsidR="00FC1490" w:rsidRDefault="00C87B92" w:rsidP="002B44DA">
            <w:pPr>
              <w:rPr>
                <w:rFonts w:ascii="Calibri" w:hAnsi="Calibri" w:cs="Times New Roman"/>
                <w:color w:val="000000"/>
                <w:lang w:val="en-US"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Alicia Izharuddin (Leiden University, The Netherlands)</w:t>
            </w:r>
          </w:p>
          <w:p w14:paraId="19294EB3" w14:textId="77777777" w:rsidR="00C87B92" w:rsidRDefault="00C87B92" w:rsidP="002B44DA">
            <w:pPr>
              <w:rPr>
                <w:rFonts w:ascii="Calibri" w:hAnsi="Calibri" w:cs="Times New Roman"/>
                <w:color w:val="000000"/>
                <w:lang w:val="en-US"/>
              </w:rPr>
            </w:pPr>
          </w:p>
          <w:p w14:paraId="7612BDB4" w14:textId="481955E6" w:rsidR="00C87B92" w:rsidRPr="00B95DAA" w:rsidRDefault="00C87B92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>
              <w:rPr>
                <w:rFonts w:ascii="Calibri" w:hAnsi="Calibri" w:cs="Times New Roman"/>
                <w:color w:val="000000"/>
                <w:lang w:val="en-US"/>
              </w:rPr>
              <w:t>David Phillips (Independent Researcher)</w:t>
            </w:r>
          </w:p>
        </w:tc>
        <w:tc>
          <w:tcPr>
            <w:tcW w:w="4042" w:type="dxa"/>
            <w:gridSpan w:val="2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38F92FEF" w14:textId="5A977972" w:rsidR="008D1DBF" w:rsidRPr="00B95DAA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5</w:t>
            </w:r>
            <w:r w:rsidR="008D1DBF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B: </w:t>
            </w:r>
            <w:r w:rsidR="008D1DBF" w:rsidRPr="00D5637F">
              <w:rPr>
                <w:rFonts w:ascii="Calibri" w:hAnsi="Calibri" w:cs="Calibri Bold Italic"/>
                <w:b/>
                <w:color w:val="000000"/>
                <w:u w:val="single"/>
                <w:lang w:val="en-US"/>
              </w:rPr>
              <w:t>The future of Southeast Asia’s past</w:t>
            </w:r>
            <w:r w:rsidR="008D1DBF">
              <w:rPr>
                <w:rFonts w:ascii="Calibri" w:hAnsi="Calibri" w:cs="Calibri Bold Italic"/>
                <w:b/>
                <w:color w:val="000000"/>
                <w:u w:val="single"/>
                <w:lang w:val="en-US"/>
              </w:rPr>
              <w:t xml:space="preserve"> (roundtable)</w:t>
            </w:r>
          </w:p>
          <w:p w14:paraId="4AB0C84D" w14:textId="2C3393CE" w:rsidR="008D1DBF" w:rsidRPr="00B95DAA" w:rsidRDefault="008D1DBF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2</w:t>
            </w:r>
            <w:r w:rsidR="005D5B5B"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7B012210" w14:textId="77777777" w:rsidR="008D1DBF" w:rsidRDefault="008D1DBF" w:rsidP="002B44DA">
            <w:pPr>
              <w:rPr>
                <w:rFonts w:ascii="Calibri" w:hAnsi="Calibri" w:cstheme="minorHAnsi"/>
              </w:rPr>
            </w:pPr>
          </w:p>
          <w:p w14:paraId="7584B5D2" w14:textId="65172292" w:rsidR="008D1DBF" w:rsidRPr="00B63969" w:rsidRDefault="008D1DBF" w:rsidP="002B44DA">
            <w:pPr>
              <w:rPr>
                <w:rFonts w:ascii="Calibri" w:hAnsi="Calibri" w:cstheme="minorHAnsi"/>
                <w:i/>
                <w:iCs/>
              </w:rPr>
            </w:pPr>
            <w:r w:rsidRPr="00B63969">
              <w:rPr>
                <w:rFonts w:ascii="Calibri" w:hAnsi="Calibri" w:cstheme="minorHAnsi"/>
                <w:i/>
                <w:iCs/>
              </w:rPr>
              <w:t>Chair:</w:t>
            </w:r>
            <w:r w:rsidR="00C21095" w:rsidRPr="00B63969">
              <w:rPr>
                <w:rFonts w:ascii="Calibri" w:hAnsi="Calibri" w:cstheme="minorHAnsi"/>
                <w:i/>
                <w:iCs/>
              </w:rPr>
              <w:t xml:space="preserve"> </w:t>
            </w:r>
            <w:r w:rsidR="00B63969" w:rsidRPr="00B63969">
              <w:rPr>
                <w:rFonts w:ascii="Calibri" w:hAnsi="Calibri" w:cs="Calibri Bold Italic"/>
                <w:i/>
                <w:color w:val="000000"/>
                <w:lang w:val="en-US"/>
              </w:rPr>
              <w:t>Dylan Gaffney (St John’s College, Oxford</w:t>
            </w:r>
            <w:r w:rsidR="00132BE1">
              <w:rPr>
                <w:rFonts w:ascii="Calibri" w:hAnsi="Calibri" w:cs="Calibri Bold Italic"/>
                <w:i/>
                <w:color w:val="000000"/>
                <w:lang w:val="en-US"/>
              </w:rPr>
              <w:t>, UK</w:t>
            </w:r>
            <w:r w:rsidR="00B63969" w:rsidRPr="00B63969">
              <w:rPr>
                <w:rFonts w:ascii="Calibri" w:hAnsi="Calibri" w:cs="Calibri Bold Italic"/>
                <w:i/>
                <w:color w:val="000000"/>
                <w:lang w:val="en-US"/>
              </w:rPr>
              <w:t>) and Michael Leadbetter (School of Archaeology, University of Oxford</w:t>
            </w:r>
            <w:r w:rsidR="00132BE1">
              <w:rPr>
                <w:rFonts w:ascii="Calibri" w:hAnsi="Calibri" w:cs="Calibri Bold Italic"/>
                <w:i/>
                <w:color w:val="000000"/>
                <w:lang w:val="en-US"/>
              </w:rPr>
              <w:t>, UK</w:t>
            </w:r>
            <w:r w:rsidR="00B63969" w:rsidRPr="00B63969">
              <w:rPr>
                <w:rFonts w:ascii="Calibri" w:hAnsi="Calibri" w:cs="Calibri Bold Italic"/>
                <w:i/>
                <w:color w:val="000000"/>
                <w:lang w:val="en-US"/>
              </w:rPr>
              <w:t>)</w:t>
            </w:r>
          </w:p>
          <w:p w14:paraId="7F403CC9" w14:textId="77777777" w:rsidR="008D1DBF" w:rsidRPr="00B63969" w:rsidRDefault="008D1DBF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5E68E2D4" w14:textId="6F2317B6" w:rsidR="008D1DBF" w:rsidRPr="005D5B5B" w:rsidRDefault="00B63969" w:rsidP="002B44DA">
            <w:pPr>
              <w:rPr>
                <w:rFonts w:ascii="Calibri" w:hAnsi="Calibri" w:cstheme="minorHAnsi"/>
                <w:b/>
                <w:bCs/>
                <w:iCs/>
              </w:rPr>
            </w:pPr>
            <w:r w:rsidRPr="005D5B5B">
              <w:rPr>
                <w:rFonts w:ascii="Calibri" w:hAnsi="Calibri" w:cstheme="minorHAnsi"/>
                <w:b/>
                <w:iCs/>
              </w:rPr>
              <w:t>Participants</w:t>
            </w:r>
            <w:r w:rsidR="008D1DBF" w:rsidRPr="005D5B5B">
              <w:rPr>
                <w:rFonts w:ascii="Calibri" w:hAnsi="Calibri" w:cstheme="minorHAnsi"/>
                <w:b/>
                <w:iCs/>
              </w:rPr>
              <w:t>:</w:t>
            </w:r>
          </w:p>
          <w:p w14:paraId="30519A81" w14:textId="77777777" w:rsidR="008D1DBF" w:rsidRDefault="008D1DBF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</w:p>
          <w:p w14:paraId="1DD83F22" w14:textId="46876F1D" w:rsid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Wayan Jarrah Sastrawan (</w:t>
            </w:r>
            <w:r w:rsidR="00B63969" w:rsidRPr="00B63969">
              <w:rPr>
                <w:rFonts w:ascii="Calibri" w:hAnsi="Calibri" w:cs="Calibri Bold Italic"/>
                <w:color w:val="000000"/>
                <w:lang w:val="en-US"/>
              </w:rPr>
              <w:t>É</w:t>
            </w:r>
            <w:r w:rsidR="00B63969">
              <w:rPr>
                <w:rFonts w:ascii="Calibri" w:hAnsi="Calibri" w:cs="Calibri Bold Italic"/>
                <w:color w:val="000000"/>
                <w:lang w:val="en-US"/>
              </w:rPr>
              <w:t>cole Française d'Extrême-Orient</w:t>
            </w:r>
            <w:r w:rsidR="00132BE1">
              <w:rPr>
                <w:rFonts w:ascii="Calibri" w:hAnsi="Calibri" w:cs="Calibri Bold Italic"/>
                <w:color w:val="000000"/>
                <w:lang w:val="en-US"/>
              </w:rPr>
              <w:t>, Paris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)</w:t>
            </w:r>
          </w:p>
          <w:p w14:paraId="642996BB" w14:textId="77777777" w:rsidR="003B5EBB" w:rsidRP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Roman"/>
                <w:color w:val="000000"/>
                <w:lang w:val="en-US"/>
              </w:rPr>
            </w:pPr>
          </w:p>
          <w:p w14:paraId="0BFAB965" w14:textId="1FADB634" w:rsid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Janine Ochoa (University of the Philippines)</w:t>
            </w:r>
          </w:p>
          <w:p w14:paraId="7FD46E69" w14:textId="77777777" w:rsidR="003B5EBB" w:rsidRP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Roman"/>
                <w:color w:val="000000"/>
                <w:lang w:val="en-US"/>
              </w:rPr>
            </w:pPr>
          </w:p>
          <w:p w14:paraId="2CA71A74" w14:textId="6CD34394" w:rsid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Rita Padawangi (</w:t>
            </w:r>
            <w:r w:rsidR="00B63969" w:rsidRPr="00B63969">
              <w:rPr>
                <w:rFonts w:ascii="Calibri" w:hAnsi="Calibri" w:cs="Calibri Bold Italic"/>
                <w:color w:val="000000"/>
                <w:lang w:val="en-US"/>
              </w:rPr>
              <w:t>Singapor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e University of Social Sciences)</w:t>
            </w:r>
          </w:p>
          <w:p w14:paraId="139CB6D8" w14:textId="77777777" w:rsidR="003B5EBB" w:rsidRP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Roman"/>
                <w:color w:val="000000"/>
                <w:lang w:val="en-US"/>
              </w:rPr>
            </w:pPr>
          </w:p>
          <w:p w14:paraId="21AEA7EA" w14:textId="4509C6F0" w:rsid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Natali Pearson (</w:t>
            </w:r>
            <w:r w:rsidR="00B63969" w:rsidRPr="00B63969">
              <w:rPr>
                <w:rFonts w:ascii="Calibri" w:hAnsi="Calibri" w:cs="Calibri Bold Italic"/>
                <w:color w:val="000000"/>
                <w:lang w:val="en-US"/>
              </w:rPr>
              <w:t>University of Sydney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, Australia)</w:t>
            </w:r>
          </w:p>
          <w:p w14:paraId="2321C685" w14:textId="77777777" w:rsidR="003B5EBB" w:rsidRP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Roman"/>
                <w:color w:val="000000"/>
                <w:lang w:val="en-US"/>
              </w:rPr>
            </w:pPr>
          </w:p>
          <w:p w14:paraId="446C7255" w14:textId="024EBEE0" w:rsid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Daud Tanudirjo (Universitas Gadjah Mada</w:t>
            </w:r>
            <w:r w:rsidR="00132BE1">
              <w:rPr>
                <w:rFonts w:ascii="Calibri" w:hAnsi="Calibri" w:cs="Calibri Bold Italic"/>
                <w:color w:val="000000"/>
                <w:lang w:val="en-US"/>
              </w:rPr>
              <w:t>, Indonesia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)</w:t>
            </w:r>
          </w:p>
          <w:p w14:paraId="11971535" w14:textId="77777777" w:rsidR="003B5EBB" w:rsidRPr="00B63969" w:rsidRDefault="003B5EBB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Roman"/>
                <w:color w:val="000000"/>
                <w:lang w:val="en-US"/>
              </w:rPr>
            </w:pPr>
          </w:p>
          <w:p w14:paraId="7EB8E8BC" w14:textId="56A4D25D" w:rsidR="00B63969" w:rsidRPr="00B95DAA" w:rsidRDefault="003B5EBB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Veronica Walker Vadillo (University of Helsinki, Finland)</w:t>
            </w:r>
          </w:p>
        </w:tc>
      </w:tr>
      <w:tr w:rsidR="004F45F1" w:rsidRPr="00B95DAA" w14:paraId="235A013B" w14:textId="77777777" w:rsidTr="005C3CEA">
        <w:trPr>
          <w:jc w:val="center"/>
        </w:trPr>
        <w:tc>
          <w:tcPr>
            <w:tcW w:w="1697" w:type="dxa"/>
            <w:shd w:val="clear" w:color="auto" w:fill="auto"/>
          </w:tcPr>
          <w:p w14:paraId="51C94FD1" w14:textId="5E310212" w:rsidR="004F45F1" w:rsidRDefault="008D1DBF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9.00</w:t>
            </w:r>
            <w:r w:rsidR="004F45F1">
              <w:rPr>
                <w:rFonts w:ascii="Calibri" w:hAnsi="Calibri" w:cstheme="minorHAnsi"/>
              </w:rPr>
              <w:t>-9.30</w:t>
            </w:r>
          </w:p>
        </w:tc>
        <w:tc>
          <w:tcPr>
            <w:tcW w:w="8084" w:type="dxa"/>
            <w:gridSpan w:val="3"/>
            <w:shd w:val="clear" w:color="auto" w:fill="auto"/>
          </w:tcPr>
          <w:p w14:paraId="2F942DD6" w14:textId="77777777" w:rsidR="004F45F1" w:rsidRDefault="004F45F1" w:rsidP="002B44DA">
            <w:pPr>
              <w:rPr>
                <w:rFonts w:ascii="Calibri" w:hAnsi="Calibri" w:cstheme="minorHAnsi"/>
              </w:rPr>
            </w:pPr>
            <w:r w:rsidRPr="00B95DAA">
              <w:rPr>
                <w:rFonts w:ascii="Calibri" w:hAnsi="Calibri" w:cstheme="minorHAnsi"/>
              </w:rPr>
              <w:t>Break</w:t>
            </w:r>
          </w:p>
          <w:p w14:paraId="4EB2259E" w14:textId="62B33F51" w:rsidR="00203242" w:rsidRPr="00B95DAA" w:rsidRDefault="00203242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</w:p>
        </w:tc>
      </w:tr>
      <w:tr w:rsidR="004F45F1" w:rsidRPr="00B95DAA" w14:paraId="35BDAA80" w14:textId="77777777" w:rsidTr="005C3CEA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11FA50B4" w14:textId="2684B7C1" w:rsidR="004F45F1" w:rsidRDefault="00BC3F33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9.30-11</w:t>
            </w:r>
            <w:r w:rsidR="004F45F1">
              <w:rPr>
                <w:rFonts w:ascii="Calibri" w:hAnsi="Calibri" w:cstheme="minorHAnsi"/>
              </w:rPr>
              <w:t>.30</w:t>
            </w:r>
          </w:p>
        </w:tc>
        <w:tc>
          <w:tcPr>
            <w:tcW w:w="4067" w:type="dxa"/>
            <w:gridSpan w:val="2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6F919DB6" w14:textId="22DBA17A" w:rsidR="004F45F1" w:rsidRPr="000539C2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6</w:t>
            </w:r>
            <w:r w:rsidR="004F45F1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="004F45F1" w:rsidRPr="000539C2">
              <w:rPr>
                <w:rFonts w:ascii="Calibri" w:hAnsi="Calibri" w:cs="Times New Roman Bold"/>
                <w:b/>
                <w:bCs/>
                <w:color w:val="181817"/>
                <w:u w:val="single" w:color="181817"/>
                <w:lang w:val="en-US"/>
              </w:rPr>
              <w:t>China and Chinese-ness in Cold War Southeast Asia</w:t>
            </w:r>
          </w:p>
          <w:p w14:paraId="405C3B64" w14:textId="63A5B782" w:rsidR="004F45F1" w:rsidRDefault="004F45F1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="005D5B5B">
              <w:rPr>
                <w:rFonts w:ascii="Calibri" w:hAnsi="Calibri" w:cstheme="minorHAnsi"/>
                <w:b/>
                <w:bCs/>
                <w:i/>
                <w:iCs/>
              </w:rPr>
              <w:t xml:space="preserve"> 1</w:t>
            </w:r>
          </w:p>
          <w:p w14:paraId="2D5F30F0" w14:textId="77777777" w:rsidR="004F45F1" w:rsidRDefault="004F45F1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37E53736" w14:textId="0B5BFA2E" w:rsidR="004F45F1" w:rsidRPr="00A948C2" w:rsidRDefault="004F45F1" w:rsidP="002B44DA">
            <w:pPr>
              <w:rPr>
                <w:rFonts w:ascii="Calibri" w:hAnsi="Calibri" w:cstheme="minorHAnsi"/>
                <w:i/>
                <w:iCs/>
              </w:rPr>
            </w:pPr>
            <w:r w:rsidRPr="00A948C2">
              <w:rPr>
                <w:rFonts w:ascii="Calibri" w:hAnsi="Calibri" w:cstheme="minorHAnsi"/>
                <w:i/>
                <w:iCs/>
              </w:rPr>
              <w:t>Chair:</w:t>
            </w:r>
            <w:r w:rsidR="00EC49D1" w:rsidRPr="00A948C2">
              <w:rPr>
                <w:rFonts w:ascii="Calibri" w:hAnsi="Calibri" w:cstheme="minorHAnsi"/>
                <w:i/>
                <w:iCs/>
              </w:rPr>
              <w:t xml:space="preserve"> </w:t>
            </w:r>
            <w:r w:rsidR="00A948C2" w:rsidRPr="00A948C2">
              <w:rPr>
                <w:rFonts w:ascii="Calibri" w:hAnsi="Calibri" w:cs="Times New Roman Bold"/>
                <w:bCs/>
                <w:i/>
                <w:color w:val="000000"/>
                <w:lang w:val="en-US"/>
              </w:rPr>
              <w:t>Lin Hongxuan (National University of Singapore) and Matthew Woolgar (University of Oxford, UK)</w:t>
            </w:r>
          </w:p>
          <w:p w14:paraId="6F83EC27" w14:textId="77777777" w:rsidR="004F45F1" w:rsidRDefault="004F45F1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330796B2" w14:textId="77777777" w:rsidR="004F45F1" w:rsidRPr="005D5B5B" w:rsidRDefault="004F45F1" w:rsidP="002B44DA">
            <w:pPr>
              <w:rPr>
                <w:rFonts w:ascii="Calibri" w:hAnsi="Calibri" w:cstheme="minorHAnsi"/>
                <w:b/>
                <w:iCs/>
              </w:rPr>
            </w:pPr>
            <w:r w:rsidRPr="005D5B5B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25AC013B" w14:textId="77777777" w:rsidR="00DF2002" w:rsidRDefault="00DF2002" w:rsidP="002B44DA">
            <w:pPr>
              <w:rPr>
                <w:rFonts w:ascii="Calibri" w:hAnsi="Calibri" w:cstheme="minorHAnsi"/>
                <w:iCs/>
              </w:rPr>
            </w:pPr>
          </w:p>
          <w:p w14:paraId="48F193B3" w14:textId="14266A94" w:rsidR="00DF2002" w:rsidRPr="00DF2002" w:rsidRDefault="00DF2002" w:rsidP="002B44DA">
            <w:pPr>
              <w:widowControl w:val="0"/>
              <w:autoSpaceDE w:val="0"/>
              <w:autoSpaceDN w:val="0"/>
              <w:adjustRightInd w:val="0"/>
              <w:spacing w:after="213"/>
              <w:rPr>
                <w:rFonts w:ascii="Calibri" w:hAnsi="Calibri" w:cs="Times New Roman Bold"/>
                <w:bCs/>
                <w:color w:val="000000"/>
                <w:lang w:val="en-US"/>
              </w:rPr>
            </w:pP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Jeremy Taylor (University of Nottingham</w:t>
            </w:r>
            <w:r w:rsidR="00132BE1">
              <w:rPr>
                <w:rFonts w:ascii="Calibri" w:hAnsi="Calibri" w:cs="Times New Roman Bold"/>
                <w:bCs/>
                <w:color w:val="000000"/>
                <w:lang w:val="en-US"/>
              </w:rPr>
              <w:t>, UK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), ‘Voice of Am</w:t>
            </w:r>
            <w:r w:rsidR="00497D36">
              <w:rPr>
                <w:rFonts w:ascii="Calibri" w:hAnsi="Calibri" w:cs="Times New Roman Bold"/>
                <w:bCs/>
                <w:color w:val="000000"/>
                <w:lang w:val="en-US"/>
              </w:rPr>
              <w:t>erica’s Chinese Branch and the “Overseas Chinese”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 xml:space="preserve"> in Southeast Asia during the early Cold War’</w:t>
            </w:r>
          </w:p>
          <w:p w14:paraId="2AF67EEE" w14:textId="3DFC7953" w:rsidR="00DF2002" w:rsidRPr="00DF2002" w:rsidRDefault="00DF2002" w:rsidP="002B44DA">
            <w:pPr>
              <w:widowControl w:val="0"/>
              <w:autoSpaceDE w:val="0"/>
              <w:autoSpaceDN w:val="0"/>
              <w:adjustRightInd w:val="0"/>
              <w:spacing w:after="213"/>
              <w:rPr>
                <w:rFonts w:ascii="Calibri" w:hAnsi="Calibri" w:cs="Times New Roman Bold"/>
                <w:bCs/>
                <w:color w:val="000000"/>
                <w:lang w:val="en-US"/>
              </w:rPr>
            </w:pP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Beiyu Zhang</w:t>
            </w:r>
            <w:r w:rsidRPr="00DF2002">
              <w:rPr>
                <w:rFonts w:ascii="Calibri" w:hAnsi="Calibri" w:cs="Symbol"/>
                <w:color w:val="000000"/>
                <w:vertAlign w:val="superscript"/>
                <w:lang w:val="en-US"/>
              </w:rPr>
              <w:t xml:space="preserve"> 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(Jinan University</w:t>
            </w:r>
            <w:r w:rsidR="00132BE1">
              <w:rPr>
                <w:rFonts w:ascii="Calibri" w:hAnsi="Calibri" w:cs="Times New Roman Bold"/>
                <w:bCs/>
                <w:color w:val="000000"/>
                <w:lang w:val="en-US"/>
              </w:rPr>
              <w:t>, China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), ‘Staging Chinese Student Activism in Cold-War Singapore: </w:t>
            </w:r>
            <w:r w:rsidRPr="00DF2002">
              <w:rPr>
                <w:rFonts w:ascii="Calibri" w:hAnsi="Calibri" w:cs="Times Roman"/>
                <w:color w:val="000000"/>
                <w:lang w:val="en-US"/>
              </w:rPr>
              <w:t xml:space="preserve"> 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Performing Chineseness and Embodying the Malayan Nation, 1950s-1960s’</w:t>
            </w:r>
          </w:p>
          <w:p w14:paraId="66698E74" w14:textId="19C7497C" w:rsidR="00DF2002" w:rsidRPr="00DF2002" w:rsidRDefault="00DF2002" w:rsidP="002B44DA">
            <w:pPr>
              <w:widowControl w:val="0"/>
              <w:autoSpaceDE w:val="0"/>
              <w:autoSpaceDN w:val="0"/>
              <w:adjustRightInd w:val="0"/>
              <w:spacing w:after="213"/>
              <w:rPr>
                <w:rFonts w:ascii="Calibri" w:hAnsi="Calibri" w:cs="Times New Roman Bold"/>
                <w:bCs/>
                <w:color w:val="000000"/>
                <w:lang w:val="en-US"/>
              </w:rPr>
            </w:pP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Matthew Woolgar (University of Oxford</w:t>
            </w:r>
            <w:r w:rsidR="00132BE1">
              <w:rPr>
                <w:rFonts w:ascii="Calibri" w:hAnsi="Calibri" w:cs="Times New Roman Bold"/>
                <w:bCs/>
                <w:color w:val="000000"/>
                <w:lang w:val="en-US"/>
              </w:rPr>
              <w:t>, UK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), ‘Spatial and Temporal Variation Amid a Multilevel Cold War Crisis</w:t>
            </w:r>
            <w:r w:rsidRPr="00DF2002">
              <w:rPr>
                <w:rFonts w:ascii="Calibri" w:hAnsi="Calibri" w:cs="Times Roman"/>
                <w:color w:val="000000"/>
                <w:lang w:val="en-US"/>
              </w:rPr>
              <w:t xml:space="preserve"> 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Anti-Chinese Agitation in West Java, Indonesia, 1965-67’</w:t>
            </w:r>
          </w:p>
          <w:p w14:paraId="4AF6CF26" w14:textId="6E6CBB94" w:rsidR="004F45F1" w:rsidRPr="00DF2002" w:rsidRDefault="00DF2002" w:rsidP="005D5B5B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Roman"/>
                <w:color w:val="000000"/>
                <w:lang w:val="en-US"/>
              </w:rPr>
            </w:pP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 xml:space="preserve">Lin Hongxuan (National University of Singapore) </w:t>
            </w:r>
            <w:r w:rsidR="005D5B5B">
              <w:rPr>
                <w:rFonts w:ascii="Calibri" w:hAnsi="Calibri" w:cs="Times New Roman Bold"/>
                <w:bCs/>
                <w:color w:val="000000"/>
                <w:lang w:val="en-US"/>
              </w:rPr>
              <w:t>&amp;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 xml:space="preserve"> Matthew Galway (Australian National University), ‘“Heirs to What</w:t>
            </w:r>
            <w:r w:rsidR="005D5B5B">
              <w:rPr>
                <w:rFonts w:ascii="Calibri" w:hAnsi="Calibri" w:cs="Times New Roman Bold"/>
                <w:bCs/>
                <w:color w:val="000000"/>
                <w:lang w:val="en-US"/>
              </w:rPr>
              <w:t xml:space="preserve"> Had Been Accomplished, Not Its </w:t>
            </w:r>
            <w:r w:rsidRPr="00DF2002">
              <w:rPr>
                <w:rFonts w:ascii="Calibri" w:hAnsi="Calibri" w:cs="Times New Roman Bold"/>
                <w:bCs/>
                <w:color w:val="000000"/>
                <w:lang w:val="en-US"/>
              </w:rPr>
              <w:t>Destroyers”: D.N. Aidit, the PKI, and Maoism, 1945-1965’</w:t>
            </w:r>
          </w:p>
        </w:tc>
        <w:tc>
          <w:tcPr>
            <w:tcW w:w="401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663B01D7" w14:textId="34C5EA18" w:rsidR="00393693" w:rsidRPr="00B95DAA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6</w:t>
            </w:r>
            <w:r w:rsidR="00393693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B: </w:t>
            </w:r>
            <w:r w:rsidR="00393693">
              <w:rPr>
                <w:rFonts w:ascii="Calibri" w:hAnsi="Calibri" w:cstheme="minorHAnsi"/>
                <w:b/>
                <w:bCs/>
                <w:u w:val="single"/>
              </w:rPr>
              <w:t>Exploring the Postcolonial in Southeast Asia (Session 2)</w:t>
            </w:r>
          </w:p>
          <w:p w14:paraId="00C28235" w14:textId="640526EB" w:rsidR="00393693" w:rsidRPr="00B95DAA" w:rsidRDefault="00393693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Room 2 </w:t>
            </w:r>
          </w:p>
          <w:p w14:paraId="4109CA59" w14:textId="77777777" w:rsidR="00393693" w:rsidRDefault="00393693" w:rsidP="002B44DA">
            <w:pPr>
              <w:rPr>
                <w:rFonts w:ascii="Calibri" w:hAnsi="Calibri" w:cstheme="minorHAnsi"/>
              </w:rPr>
            </w:pPr>
          </w:p>
          <w:p w14:paraId="65BA1EB0" w14:textId="77777777" w:rsidR="00627388" w:rsidRPr="005E26F6" w:rsidRDefault="00627388" w:rsidP="00627388">
            <w:pPr>
              <w:rPr>
                <w:rFonts w:ascii="Calibri" w:hAnsi="Calibri" w:cstheme="minorHAnsi"/>
                <w:bCs/>
                <w:i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</w:t>
            </w:r>
            <w:r>
              <w:rPr>
                <w:rFonts w:ascii="Calibri" w:hAnsi="Calibri" w:cstheme="minorHAnsi"/>
                <w:bCs/>
              </w:rPr>
              <w:t xml:space="preserve">Nicole CuUnjieng </w:t>
            </w:r>
            <w:r w:rsidRPr="000F3C55">
              <w:rPr>
                <w:rFonts w:ascii="Calibri" w:hAnsi="Calibri" w:cstheme="minorHAnsi"/>
                <w:bCs/>
              </w:rPr>
              <w:t xml:space="preserve">Aboitiz </w:t>
            </w:r>
            <w:r w:rsidRPr="005E26F6">
              <w:rPr>
                <w:rFonts w:ascii="Calibri" w:hAnsi="Calibri" w:cs="Helvetica"/>
                <w:i/>
                <w:lang w:val="en-US"/>
              </w:rPr>
              <w:t>(University of Cambridge</w:t>
            </w:r>
            <w:r>
              <w:rPr>
                <w:rFonts w:ascii="Calibri" w:hAnsi="Calibri" w:cs="Helvetica"/>
                <w:i/>
                <w:lang w:val="en-US"/>
              </w:rPr>
              <w:t>, UK</w:t>
            </w:r>
            <w:r w:rsidRPr="005E26F6">
              <w:rPr>
                <w:rFonts w:ascii="Calibri" w:hAnsi="Calibri" w:cs="Helvetica"/>
                <w:i/>
                <w:lang w:val="en-US"/>
              </w:rPr>
              <w:t>)</w:t>
            </w:r>
          </w:p>
          <w:p w14:paraId="59B905E7" w14:textId="77777777" w:rsidR="00393693" w:rsidRDefault="00393693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2018A6D2" w14:textId="77777777" w:rsidR="004F45F1" w:rsidRPr="005D5B5B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theme="minorHAnsi"/>
                <w:b/>
                <w:iCs/>
              </w:rPr>
            </w:pPr>
            <w:r w:rsidRPr="005D5B5B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6CC4945D" w14:textId="77777777" w:rsidR="00B225B6" w:rsidRDefault="00B225B6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theme="minorHAnsi"/>
                <w:iCs/>
              </w:rPr>
            </w:pPr>
          </w:p>
          <w:p w14:paraId="152D7A97" w14:textId="0D5AD5D8" w:rsidR="00B225B6" w:rsidRPr="00B225B6" w:rsidRDefault="00B225B6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 Bold"/>
                <w:bCs/>
                <w:color w:val="000000"/>
                <w:lang w:val="en-US"/>
              </w:rPr>
            </w:pPr>
            <w:r w:rsidRPr="00B225B6">
              <w:rPr>
                <w:rFonts w:ascii="Calibri" w:hAnsi="Calibri" w:cs="Calibri Bold Italic"/>
                <w:color w:val="000000"/>
                <w:lang w:val="en-US"/>
              </w:rPr>
              <w:t>Aizuddin Mohamed Anuar (Keele University</w:t>
            </w:r>
            <w:r w:rsidR="00132BE1">
              <w:rPr>
                <w:rFonts w:ascii="Calibri" w:hAnsi="Calibri" w:cs="Calibri Bold Italic"/>
                <w:color w:val="000000"/>
                <w:lang w:val="en-US"/>
              </w:rPr>
              <w:t>, UK</w:t>
            </w:r>
            <w:r w:rsidRPr="00B225B6">
              <w:rPr>
                <w:rFonts w:ascii="Calibri" w:hAnsi="Calibri" w:cs="Calibri Bold Italic"/>
                <w:color w:val="000000"/>
                <w:lang w:val="en-US"/>
              </w:rPr>
              <w:t>), ‘</w:t>
            </w:r>
            <w:r w:rsidRPr="00B225B6">
              <w:rPr>
                <w:rFonts w:ascii="Calibri" w:hAnsi="Calibri" w:cs="Calibri Bold"/>
                <w:bCs/>
                <w:color w:val="000000"/>
                <w:lang w:val="en-US"/>
              </w:rPr>
              <w:t xml:space="preserve">Postcolonial anecdotes from the periphery: Young people’s aspirations for development in the Malaysian </w:t>
            </w:r>
            <w:r w:rsidRPr="00B225B6">
              <w:rPr>
                <w:rFonts w:ascii="Calibri" w:hAnsi="Calibri" w:cs="Calibri Bold Italic"/>
                <w:bCs/>
                <w:i/>
                <w:iCs/>
                <w:color w:val="000000"/>
                <w:lang w:val="en-US"/>
              </w:rPr>
              <w:t>luar bandar’</w:t>
            </w:r>
          </w:p>
          <w:p w14:paraId="0CC4B518" w14:textId="77777777" w:rsidR="00B225B6" w:rsidRPr="00B225B6" w:rsidRDefault="00B225B6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 Bold"/>
                <w:bCs/>
                <w:color w:val="000000"/>
                <w:lang w:val="en-US"/>
              </w:rPr>
            </w:pPr>
          </w:p>
          <w:p w14:paraId="71642312" w14:textId="77777777" w:rsidR="00B225B6" w:rsidRPr="00B225B6" w:rsidRDefault="00B225B6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"/>
                <w:bCs/>
                <w:color w:val="000000"/>
                <w:lang w:val="en-US"/>
              </w:rPr>
            </w:pPr>
            <w:r w:rsidRPr="00B225B6">
              <w:rPr>
                <w:rFonts w:ascii="Calibri" w:hAnsi="Calibri" w:cs="Calibri Bold"/>
                <w:bCs/>
                <w:color w:val="000000"/>
                <w:lang w:val="en-US"/>
              </w:rPr>
              <w:t>Said Effendy Bin Said Iziddin (</w:t>
            </w:r>
            <w:r w:rsidRPr="00B225B6">
              <w:rPr>
                <w:rFonts w:ascii="Calibri" w:hAnsi="Calibri" w:cs="Calibri Bold Italic"/>
                <w:color w:val="000000"/>
                <w:lang w:val="en-US"/>
              </w:rPr>
              <w:t>National University of Singapore), ‘</w:t>
            </w:r>
            <w:r w:rsidRPr="00B225B6">
              <w:rPr>
                <w:rFonts w:ascii="Calibri" w:hAnsi="Calibri" w:cs="Calibri Bold"/>
                <w:bCs/>
                <w:color w:val="000000"/>
                <w:lang w:val="en-US"/>
              </w:rPr>
              <w:t>Tigers, Spirits, Self: Revisiting Kensiu People in the Post-Colonial’</w:t>
            </w:r>
          </w:p>
          <w:p w14:paraId="29A26313" w14:textId="77777777" w:rsidR="00B225B6" w:rsidRPr="00B225B6" w:rsidRDefault="00B225B6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"/>
                <w:bCs/>
                <w:color w:val="000000"/>
                <w:lang w:val="en-US"/>
              </w:rPr>
            </w:pPr>
          </w:p>
          <w:p w14:paraId="7975C2C3" w14:textId="12687252" w:rsidR="00B225B6" w:rsidRPr="00B225B6" w:rsidRDefault="00B225B6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"/>
                <w:bCs/>
                <w:color w:val="000000"/>
                <w:lang w:val="en-US"/>
              </w:rPr>
            </w:pPr>
            <w:r w:rsidRPr="00B225B6">
              <w:rPr>
                <w:rFonts w:ascii="Calibri" w:hAnsi="Calibri" w:cs="Calibri Bold"/>
                <w:bCs/>
                <w:color w:val="000000"/>
                <w:lang w:val="en-US"/>
              </w:rPr>
              <w:t>Mark Louie Tabunan (University of the Philippines Diliman), ‘Juxtaposition and asynchr</w:t>
            </w:r>
            <w:r>
              <w:rPr>
                <w:rFonts w:ascii="Calibri" w:hAnsi="Calibri" w:cs="Calibri Bold"/>
                <w:bCs/>
                <w:color w:val="000000"/>
                <w:lang w:val="en-US"/>
              </w:rPr>
              <w:t xml:space="preserve">onicity as postcolonial poetics </w:t>
            </w:r>
            <w:r w:rsidRPr="00B225B6">
              <w:rPr>
                <w:rFonts w:ascii="Calibri" w:hAnsi="Calibri" w:cs="Calibri Bold"/>
                <w:bCs/>
                <w:color w:val="000000"/>
                <w:lang w:val="en-US"/>
              </w:rPr>
              <w:t xml:space="preserve">in Elaine Castillo’s </w:t>
            </w:r>
            <w:r w:rsidRPr="00B225B6">
              <w:rPr>
                <w:rFonts w:ascii="Calibri" w:hAnsi="Calibri" w:cs="Calibri Bold"/>
                <w:bCs/>
                <w:i/>
                <w:color w:val="000000"/>
                <w:lang w:val="en-US"/>
              </w:rPr>
              <w:t>America Is Not the Heart</w:t>
            </w:r>
            <w:r>
              <w:rPr>
                <w:rFonts w:ascii="Calibri" w:hAnsi="Calibri" w:cs="Calibri Bold"/>
                <w:bCs/>
                <w:color w:val="000000"/>
                <w:lang w:val="en-US"/>
              </w:rPr>
              <w:t>’</w:t>
            </w:r>
          </w:p>
        </w:tc>
      </w:tr>
      <w:tr w:rsidR="004F45F1" w:rsidRPr="00B95DAA" w14:paraId="344127DF" w14:textId="77777777" w:rsidTr="005C3CEA">
        <w:trPr>
          <w:jc w:val="center"/>
        </w:trPr>
        <w:tc>
          <w:tcPr>
            <w:tcW w:w="1697" w:type="dxa"/>
            <w:shd w:val="clear" w:color="auto" w:fill="auto"/>
          </w:tcPr>
          <w:p w14:paraId="35788082" w14:textId="486D10E6" w:rsidR="004F45F1" w:rsidRDefault="00BC3F33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11.3</w:t>
            </w:r>
            <w:r w:rsidR="004F45F1">
              <w:rPr>
                <w:rFonts w:ascii="Calibri" w:hAnsi="Calibri" w:cstheme="minorHAnsi"/>
              </w:rPr>
              <w:t>0-12.30</w:t>
            </w:r>
          </w:p>
        </w:tc>
        <w:tc>
          <w:tcPr>
            <w:tcW w:w="8084" w:type="dxa"/>
            <w:gridSpan w:val="3"/>
            <w:shd w:val="clear" w:color="auto" w:fill="auto"/>
          </w:tcPr>
          <w:p w14:paraId="32EFEA86" w14:textId="77777777" w:rsidR="004F45F1" w:rsidRDefault="004F45F1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Lunch b</w:t>
            </w:r>
            <w:r w:rsidRPr="00B95DAA">
              <w:rPr>
                <w:rFonts w:ascii="Calibri" w:hAnsi="Calibri" w:cstheme="minorHAnsi"/>
              </w:rPr>
              <w:t>reak</w:t>
            </w:r>
          </w:p>
          <w:p w14:paraId="342CC2FD" w14:textId="090F81B6" w:rsidR="004F45F1" w:rsidRPr="005C3CEA" w:rsidRDefault="004F45F1" w:rsidP="002B44DA">
            <w:pPr>
              <w:rPr>
                <w:rFonts w:ascii="Calibri" w:hAnsi="Calibri" w:cstheme="minorHAnsi"/>
              </w:rPr>
            </w:pPr>
          </w:p>
        </w:tc>
      </w:tr>
      <w:tr w:rsidR="004F45F1" w:rsidRPr="00B95DAA" w14:paraId="316B5A5E" w14:textId="77777777" w:rsidTr="00976967">
        <w:trPr>
          <w:jc w:val="center"/>
        </w:trPr>
        <w:tc>
          <w:tcPr>
            <w:tcW w:w="1697" w:type="dxa"/>
            <w:shd w:val="clear" w:color="auto" w:fill="E5DFEC" w:themeFill="accent4" w:themeFillTint="33"/>
          </w:tcPr>
          <w:p w14:paraId="4D5066D3" w14:textId="77777777" w:rsidR="004F45F1" w:rsidRPr="00B95DAA" w:rsidRDefault="004F45F1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12.30-14.30</w:t>
            </w:r>
          </w:p>
        </w:tc>
        <w:tc>
          <w:tcPr>
            <w:tcW w:w="4067" w:type="dxa"/>
            <w:gridSpan w:val="2"/>
            <w:shd w:val="clear" w:color="auto" w:fill="E5DFEC" w:themeFill="accent4" w:themeFillTint="33"/>
          </w:tcPr>
          <w:p w14:paraId="20858AEA" w14:textId="057614E2" w:rsidR="004F45F1" w:rsidRPr="003C39E7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7</w:t>
            </w:r>
            <w:r w:rsidR="004F45F1" w:rsidRPr="0014058D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="004F45F1" w:rsidRPr="003C39E7">
              <w:rPr>
                <w:rFonts w:ascii="Calibri" w:hAnsi="Calibri" w:cs="Garamond"/>
                <w:b/>
                <w:color w:val="000000"/>
                <w:u w:val="single"/>
                <w:lang w:val="en-US"/>
              </w:rPr>
              <w:t>Race, Religion, and Right-Wing Politics in Myanmar, Malaysia, and Indonesia</w:t>
            </w:r>
          </w:p>
          <w:p w14:paraId="3E2EF9D1" w14:textId="368E43DB" w:rsidR="004F45F1" w:rsidRPr="00B95DAA" w:rsidRDefault="004F45F1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="005D5B5B">
              <w:rPr>
                <w:rFonts w:ascii="Calibri" w:hAnsi="Calibri" w:cstheme="minorHAnsi"/>
                <w:b/>
                <w:bCs/>
                <w:i/>
                <w:iCs/>
              </w:rPr>
              <w:t xml:space="preserve"> 1</w:t>
            </w:r>
          </w:p>
          <w:p w14:paraId="2B32935B" w14:textId="77777777" w:rsidR="004F45F1" w:rsidRDefault="004F45F1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48FC090B" w14:textId="77777777" w:rsidR="00F862ED" w:rsidRPr="00F862ED" w:rsidRDefault="004F45F1" w:rsidP="00F862ED">
            <w:pPr>
              <w:rPr>
                <w:rFonts w:asciiTheme="majorHAnsi" w:hAnsiTheme="majorHAnsi" w:cs="Garamond"/>
                <w:i/>
                <w:color w:val="000000"/>
                <w:lang w:val="en-US"/>
              </w:rPr>
            </w:pPr>
            <w:r w:rsidRPr="00F862ED">
              <w:rPr>
                <w:rFonts w:ascii="Calibri" w:hAnsi="Calibri" w:cstheme="minorHAnsi"/>
                <w:i/>
                <w:iCs/>
              </w:rPr>
              <w:t>Chair:</w:t>
            </w:r>
            <w:r w:rsidR="0043366C" w:rsidRPr="00F862ED">
              <w:rPr>
                <w:rFonts w:ascii="Calibri" w:hAnsi="Calibri" w:cstheme="minorHAnsi"/>
                <w:i/>
                <w:iCs/>
              </w:rPr>
              <w:t xml:space="preserve"> </w:t>
            </w:r>
            <w:r w:rsidR="00F862ED" w:rsidRPr="00F862ED">
              <w:rPr>
                <w:rFonts w:asciiTheme="majorHAnsi" w:hAnsiTheme="majorHAnsi" w:cs="Garamond"/>
                <w:i/>
                <w:color w:val="000000"/>
                <w:lang w:val="en-US"/>
              </w:rPr>
              <w:t>Matthew Bowser (Alabama A&amp;M University, US)</w:t>
            </w:r>
          </w:p>
          <w:p w14:paraId="4C457056" w14:textId="77777777" w:rsidR="004F45F1" w:rsidRDefault="004F45F1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13AA4F81" w14:textId="77777777" w:rsidR="0043366C" w:rsidRPr="005D5B5B" w:rsidRDefault="004F45F1" w:rsidP="002B44DA">
            <w:pPr>
              <w:rPr>
                <w:rFonts w:ascii="Calibri" w:hAnsi="Calibri" w:cstheme="minorHAnsi"/>
                <w:b/>
                <w:bCs/>
                <w:iCs/>
              </w:rPr>
            </w:pPr>
            <w:r w:rsidRPr="005D5B5B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54345312" w14:textId="77777777" w:rsidR="0043366C" w:rsidRDefault="0043366C" w:rsidP="002B44DA">
            <w:pPr>
              <w:rPr>
                <w:rFonts w:ascii="Calibri" w:hAnsi="Calibri" w:cstheme="minorHAnsi"/>
                <w:b/>
                <w:bCs/>
                <w:iCs/>
              </w:rPr>
            </w:pPr>
          </w:p>
          <w:p w14:paraId="0FCBDD12" w14:textId="19698CE1" w:rsidR="0043366C" w:rsidRDefault="0043366C" w:rsidP="002B44DA">
            <w:pPr>
              <w:rPr>
                <w:rFonts w:asciiTheme="majorHAnsi" w:hAnsiTheme="majorHAnsi" w:cs="Garamond"/>
                <w:color w:val="000000"/>
                <w:lang w:val="en-US"/>
              </w:rPr>
            </w:pPr>
            <w:r w:rsidRPr="0043366C">
              <w:rPr>
                <w:rFonts w:asciiTheme="majorHAnsi" w:hAnsiTheme="majorHAnsi" w:cs="Garamond"/>
                <w:color w:val="000000"/>
                <w:lang w:val="en-US"/>
              </w:rPr>
              <w:t>Matthew Bowser (</w:t>
            </w:r>
            <w:r>
              <w:rPr>
                <w:rFonts w:asciiTheme="majorHAnsi" w:hAnsiTheme="majorHAnsi" w:cs="Garamond"/>
                <w:color w:val="000000"/>
                <w:lang w:val="en-US"/>
              </w:rPr>
              <w:t>A</w:t>
            </w:r>
            <w:r w:rsidRPr="0043366C">
              <w:rPr>
                <w:rFonts w:asciiTheme="majorHAnsi" w:hAnsiTheme="majorHAnsi" w:cs="Garamond"/>
                <w:color w:val="000000"/>
                <w:lang w:val="en-US"/>
              </w:rPr>
              <w:t>labama A&amp;M Universit</w:t>
            </w:r>
            <w:r>
              <w:rPr>
                <w:rFonts w:asciiTheme="majorHAnsi" w:hAnsiTheme="majorHAnsi" w:cs="Garamond"/>
                <w:color w:val="000000"/>
                <w:lang w:val="en-US"/>
              </w:rPr>
              <w:t>y, US)</w:t>
            </w:r>
            <w:r w:rsidR="00F862ED">
              <w:rPr>
                <w:rFonts w:asciiTheme="majorHAnsi" w:hAnsiTheme="majorHAnsi" w:cs="Garamond"/>
                <w:color w:val="000000"/>
                <w:lang w:val="en-US"/>
              </w:rPr>
              <w:t>, ‘</w:t>
            </w:r>
            <w:r w:rsidR="00F862ED" w:rsidRPr="00F862ED">
              <w:rPr>
                <w:rFonts w:ascii="Calibri" w:eastAsia="Times New Roman" w:hAnsi="Calibri"/>
              </w:rPr>
              <w:t>The "Reasonable" Leader: How the British Amplified Ethnonationalist Politics in Burma</w:t>
            </w:r>
            <w:r w:rsidR="00F862ED">
              <w:rPr>
                <w:rFonts w:ascii="Calibri" w:eastAsia="Times New Roman" w:hAnsi="Calibri"/>
              </w:rPr>
              <w:t>’</w:t>
            </w:r>
          </w:p>
          <w:p w14:paraId="076462B6" w14:textId="77777777" w:rsidR="0043366C" w:rsidRDefault="0043366C" w:rsidP="002B44DA">
            <w:pPr>
              <w:rPr>
                <w:rFonts w:asciiTheme="majorHAnsi" w:hAnsiTheme="majorHAnsi" w:cs="Garamond"/>
                <w:color w:val="000000"/>
                <w:lang w:val="en-US"/>
              </w:rPr>
            </w:pPr>
          </w:p>
          <w:p w14:paraId="152ED349" w14:textId="0F239F66" w:rsidR="0043366C" w:rsidRPr="00F862ED" w:rsidRDefault="0043366C" w:rsidP="002B44DA">
            <w:pPr>
              <w:rPr>
                <w:rFonts w:ascii="Calibri" w:hAnsi="Calibri" w:cs="Garamond"/>
                <w:color w:val="000000"/>
                <w:lang w:val="en-US"/>
              </w:rPr>
            </w:pPr>
            <w:r w:rsidRPr="0043366C">
              <w:rPr>
                <w:rFonts w:asciiTheme="majorHAnsi" w:hAnsiTheme="majorHAnsi" w:cs="Garamond"/>
                <w:color w:val="000000"/>
                <w:lang w:val="en-US"/>
              </w:rPr>
              <w:t>Ritesh Kumar Jaiswal (</w:t>
            </w:r>
            <w:r>
              <w:rPr>
                <w:rFonts w:asciiTheme="majorHAnsi" w:hAnsiTheme="majorHAnsi" w:cs="Garamond"/>
                <w:color w:val="000000"/>
                <w:lang w:val="en-US"/>
              </w:rPr>
              <w:t>University of Zurich, Switzerland)</w:t>
            </w:r>
            <w:r w:rsidR="00F862ED">
              <w:rPr>
                <w:rFonts w:asciiTheme="majorHAnsi" w:hAnsiTheme="majorHAnsi" w:cs="Garamond"/>
                <w:color w:val="000000"/>
                <w:lang w:val="en-US"/>
              </w:rPr>
              <w:t>, ‘</w:t>
            </w:r>
            <w:r w:rsidR="00F862ED" w:rsidRPr="00F862ED">
              <w:rPr>
                <w:rFonts w:ascii="Calibri" w:eastAsia="Times New Roman" w:hAnsi="Calibri"/>
              </w:rPr>
              <w:t>Ethnonationalism and Xenophobia: Indian Migrants in Burma in the Interwar Period</w:t>
            </w:r>
            <w:r w:rsidR="00F862ED">
              <w:rPr>
                <w:rFonts w:ascii="Calibri" w:eastAsia="Times New Roman" w:hAnsi="Calibri"/>
              </w:rPr>
              <w:t>’</w:t>
            </w:r>
          </w:p>
          <w:p w14:paraId="1723D7B0" w14:textId="77777777" w:rsidR="0043366C" w:rsidRDefault="0043366C" w:rsidP="002B44DA">
            <w:pPr>
              <w:rPr>
                <w:rFonts w:asciiTheme="majorHAnsi" w:hAnsiTheme="majorHAnsi" w:cs="Garamond"/>
                <w:color w:val="000000"/>
                <w:lang w:val="en-US"/>
              </w:rPr>
            </w:pPr>
          </w:p>
          <w:p w14:paraId="7301F234" w14:textId="51F9A527" w:rsidR="004F45F1" w:rsidRPr="0043366C" w:rsidRDefault="0043366C" w:rsidP="002B44DA">
            <w:pPr>
              <w:rPr>
                <w:rFonts w:asciiTheme="majorHAnsi" w:hAnsiTheme="majorHAnsi" w:cs="Garamond"/>
                <w:color w:val="000000"/>
                <w:lang w:val="en-US"/>
              </w:rPr>
            </w:pPr>
            <w:r>
              <w:rPr>
                <w:rFonts w:asciiTheme="majorHAnsi" w:hAnsiTheme="majorHAnsi" w:cs="Garamond"/>
                <w:color w:val="000000"/>
                <w:lang w:val="en-US"/>
              </w:rPr>
              <w:t>Hew Wai Weng (</w:t>
            </w:r>
            <w:r w:rsidRPr="0043366C">
              <w:rPr>
                <w:rFonts w:asciiTheme="majorHAnsi" w:hAnsiTheme="majorHAnsi" w:cs="Garamond"/>
                <w:color w:val="000000"/>
                <w:lang w:val="en-US"/>
              </w:rPr>
              <w:t>National University of Malaysia)</w:t>
            </w:r>
            <w:r w:rsidR="00F862ED">
              <w:rPr>
                <w:rFonts w:asciiTheme="majorHAnsi" w:hAnsiTheme="majorHAnsi" w:cs="Garamond"/>
                <w:color w:val="000000"/>
                <w:lang w:val="en-US"/>
              </w:rPr>
              <w:t xml:space="preserve">, </w:t>
            </w:r>
            <w:r w:rsidR="00F862ED" w:rsidRPr="00F862ED">
              <w:rPr>
                <w:rFonts w:ascii="Calibri" w:hAnsi="Calibri" w:cs="Garamond"/>
                <w:color w:val="000000"/>
                <w:lang w:val="en-US"/>
              </w:rPr>
              <w:t>‘</w:t>
            </w:r>
            <w:r w:rsidR="00F862ED" w:rsidRPr="00F862ED">
              <w:rPr>
                <w:rFonts w:ascii="Calibri" w:eastAsia="Times New Roman" w:hAnsi="Calibri"/>
              </w:rPr>
              <w:t>The Politics of Misusing the term ‘Islamophobia’ in Malaysia and Indonesia’</w:t>
            </w:r>
          </w:p>
        </w:tc>
        <w:tc>
          <w:tcPr>
            <w:tcW w:w="4017" w:type="dxa"/>
            <w:shd w:val="clear" w:color="auto" w:fill="E5DFEC" w:themeFill="accent4" w:themeFillTint="33"/>
          </w:tcPr>
          <w:p w14:paraId="714D1455" w14:textId="4591F182" w:rsidR="00393693" w:rsidRPr="00B95DAA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7</w:t>
            </w:r>
            <w:r w:rsidR="00393693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B: </w:t>
            </w:r>
            <w:r w:rsidR="00393693">
              <w:rPr>
                <w:rFonts w:ascii="Calibri" w:hAnsi="Calibri" w:cstheme="minorHAnsi"/>
                <w:b/>
                <w:bCs/>
                <w:u w:val="single"/>
              </w:rPr>
              <w:t>Marginality and Polarisation (Session 2)</w:t>
            </w:r>
          </w:p>
          <w:p w14:paraId="3511EAE7" w14:textId="42EF18DB" w:rsidR="00393693" w:rsidRPr="00B95DAA" w:rsidRDefault="00393693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2</w:t>
            </w:r>
          </w:p>
          <w:p w14:paraId="0B6D7AA9" w14:textId="77777777" w:rsidR="00393693" w:rsidRDefault="00393693" w:rsidP="002B44DA">
            <w:pPr>
              <w:rPr>
                <w:rFonts w:ascii="Calibri" w:hAnsi="Calibri" w:cstheme="minorHAnsi"/>
              </w:rPr>
            </w:pPr>
          </w:p>
          <w:p w14:paraId="0207579A" w14:textId="01D8B53F" w:rsidR="00393693" w:rsidRPr="00B07836" w:rsidRDefault="00393693" w:rsidP="002B44DA">
            <w:pPr>
              <w:rPr>
                <w:rFonts w:ascii="Calibri" w:hAnsi="Calibri" w:cstheme="minorHAnsi"/>
                <w:i/>
                <w:iCs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</w:t>
            </w:r>
            <w:r w:rsidR="00BF3E12" w:rsidRPr="00B07836">
              <w:rPr>
                <w:rFonts w:ascii="Calibri" w:hAnsi="Calibri" w:cstheme="minorHAnsi"/>
                <w:i/>
                <w:iCs/>
              </w:rPr>
              <w:t>Ben Murtagh (SOAS</w:t>
            </w:r>
            <w:r w:rsidR="00BF3E12">
              <w:rPr>
                <w:rFonts w:ascii="Calibri" w:hAnsi="Calibri" w:cstheme="minorHAnsi"/>
                <w:i/>
                <w:iCs/>
              </w:rPr>
              <w:t>, University of London, UK</w:t>
            </w:r>
            <w:r w:rsidR="00BF3E12" w:rsidRPr="00B07836">
              <w:rPr>
                <w:rFonts w:ascii="Calibri" w:hAnsi="Calibri" w:cstheme="minorHAnsi"/>
                <w:i/>
                <w:iCs/>
              </w:rPr>
              <w:t>)</w:t>
            </w:r>
          </w:p>
          <w:p w14:paraId="30E9EED3" w14:textId="77777777" w:rsidR="00393693" w:rsidRDefault="00393693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197BF397" w14:textId="77777777" w:rsidR="00393693" w:rsidRPr="005D5B5B" w:rsidRDefault="00393693" w:rsidP="002B44DA">
            <w:pPr>
              <w:rPr>
                <w:rFonts w:ascii="Calibri" w:hAnsi="Calibri" w:cstheme="minorHAnsi"/>
                <w:b/>
                <w:iCs/>
              </w:rPr>
            </w:pPr>
            <w:r w:rsidRPr="005D5B5B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433CA0A7" w14:textId="77777777" w:rsidR="00393693" w:rsidRDefault="00393693" w:rsidP="002B44DA">
            <w:pPr>
              <w:rPr>
                <w:rFonts w:ascii="Calibri" w:hAnsi="Calibri" w:cstheme="minorHAnsi"/>
                <w:iCs/>
              </w:rPr>
            </w:pPr>
          </w:p>
          <w:p w14:paraId="07EBF45F" w14:textId="3C9E3DBC" w:rsidR="00393693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"/>
                <w:color w:val="0E0E0E"/>
                <w:lang w:val="en-US"/>
              </w:rPr>
            </w:pPr>
            <w:r>
              <w:rPr>
                <w:rFonts w:ascii="Calibri" w:hAnsi="Calibri" w:cs="Times New Roman"/>
                <w:color w:val="0E0E0E"/>
                <w:lang w:val="en-US"/>
              </w:rPr>
              <w:t>Wendell Glenn P. Cagape (Centro Escolar U</w:t>
            </w:r>
            <w:r w:rsidRPr="002F5E4B">
              <w:rPr>
                <w:rFonts w:ascii="Calibri" w:hAnsi="Calibri" w:cs="Times New Roman"/>
                <w:color w:val="0E0E0E"/>
                <w:lang w:val="en-US"/>
              </w:rPr>
              <w:t>niversity</w:t>
            </w:r>
            <w:r w:rsidR="000C73A3">
              <w:rPr>
                <w:rFonts w:ascii="Calibri" w:hAnsi="Calibri" w:cs="Times New Roman"/>
                <w:color w:val="0E0E0E"/>
                <w:lang w:val="en-US"/>
              </w:rPr>
              <w:t>, Philippines</w:t>
            </w:r>
            <w:r>
              <w:rPr>
                <w:rFonts w:ascii="Calibri" w:hAnsi="Calibri" w:cs="Times New Roman"/>
                <w:color w:val="0E0E0E"/>
                <w:lang w:val="en-US"/>
              </w:rPr>
              <w:t>), ‘Interpreting the meaning: R</w:t>
            </w:r>
            <w:r w:rsidRPr="002F5E4B">
              <w:rPr>
                <w:rFonts w:ascii="Calibri" w:hAnsi="Calibri" w:cs="Times New Roman"/>
                <w:color w:val="0E0E0E"/>
                <w:lang w:val="en-US"/>
              </w:rPr>
              <w:t>ohingya women’s voices on resilience amidst their statelessness</w:t>
            </w:r>
            <w:r>
              <w:rPr>
                <w:rFonts w:ascii="Calibri" w:hAnsi="Calibri" w:cs="Times New Roman"/>
                <w:color w:val="0E0E0E"/>
                <w:lang w:val="en-US"/>
              </w:rPr>
              <w:t>’</w:t>
            </w:r>
          </w:p>
          <w:p w14:paraId="020AA1DA" w14:textId="77777777" w:rsidR="00393693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Times New Roman"/>
                <w:color w:val="0E0E0E"/>
                <w:lang w:val="en-US"/>
              </w:rPr>
            </w:pPr>
          </w:p>
          <w:p w14:paraId="6CEFEAA7" w14:textId="6F4BB794" w:rsidR="00393693" w:rsidRPr="00F77916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Garamond"/>
                <w:color w:val="000000"/>
                <w:lang w:val="en-US"/>
              </w:rPr>
            </w:pPr>
            <w:r w:rsidRPr="002F5E4B">
              <w:rPr>
                <w:rFonts w:ascii="Calibri" w:hAnsi="Calibri" w:cs="Garamond"/>
                <w:color w:val="000000"/>
                <w:lang w:val="en-US"/>
              </w:rPr>
              <w:t>Meghan Rose Donnelly</w:t>
            </w:r>
            <w:r>
              <w:rPr>
                <w:rFonts w:ascii="Calibri" w:hAnsi="Calibri" w:cs="Times Roman"/>
                <w:color w:val="000000"/>
                <w:lang w:val="en-US"/>
              </w:rPr>
              <w:t xml:space="preserve"> (</w:t>
            </w:r>
            <w:r w:rsidR="000C73A3">
              <w:rPr>
                <w:rFonts w:ascii="Calibri" w:hAnsi="Calibri" w:cs="Times Roman"/>
                <w:color w:val="000000"/>
                <w:lang w:val="en-US"/>
              </w:rPr>
              <w:t>London School of Economics</w:t>
            </w:r>
            <w:r w:rsidR="008E1585">
              <w:rPr>
                <w:rFonts w:ascii="Calibri" w:hAnsi="Calibri" w:cs="Times Roman"/>
                <w:color w:val="000000"/>
                <w:lang w:val="en-US"/>
              </w:rPr>
              <w:t xml:space="preserve"> and Political Science</w:t>
            </w:r>
            <w:r w:rsidR="00C130E9">
              <w:rPr>
                <w:rFonts w:ascii="Calibri" w:hAnsi="Calibri" w:cs="Times Roman"/>
                <w:color w:val="000000"/>
                <w:lang w:val="en-US"/>
              </w:rPr>
              <w:t>, UK</w:t>
            </w:r>
            <w:r>
              <w:rPr>
                <w:rFonts w:ascii="Calibri" w:hAnsi="Calibri" w:cs="Times Roman"/>
                <w:color w:val="000000"/>
                <w:lang w:val="en-US"/>
              </w:rPr>
              <w:t xml:space="preserve">), </w:t>
            </w:r>
            <w:r w:rsidRPr="00F77916">
              <w:rPr>
                <w:rFonts w:ascii="Calibri" w:hAnsi="Calibri" w:cs="Times Roman"/>
                <w:color w:val="000000"/>
                <w:lang w:val="en-US"/>
              </w:rPr>
              <w:t>‘</w:t>
            </w:r>
            <w:r w:rsidR="00F77916" w:rsidRPr="00F77916">
              <w:rPr>
                <w:rFonts w:ascii="Calibri" w:eastAsia="Times New Roman" w:hAnsi="Calibri"/>
                <w:lang w:val="en-US"/>
              </w:rPr>
              <w:t>To be a Quiet Presence: Eastern Indonesian Catholic Nuns in Multi-Religious Communities’</w:t>
            </w:r>
          </w:p>
          <w:p w14:paraId="4B0A0D4B" w14:textId="77777777" w:rsidR="00393693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Garamond"/>
                <w:color w:val="000000"/>
                <w:lang w:val="en-US"/>
              </w:rPr>
            </w:pPr>
          </w:p>
          <w:p w14:paraId="5BACD421" w14:textId="77777777" w:rsidR="00393693" w:rsidRPr="00626A33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Ayu Kusumastuti (</w:t>
            </w:r>
            <w:r w:rsidRPr="00626A33">
              <w:rPr>
                <w:rFonts w:ascii="Calibri" w:hAnsi="Calibri" w:cs="Calibri Bold Italic"/>
                <w:color w:val="000000"/>
                <w:lang w:val="en-US"/>
              </w:rPr>
              <w:t>Universitas Brawijaya, Indonesia / University of Leeds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, UK),</w:t>
            </w:r>
          </w:p>
          <w:p w14:paraId="1052E6AF" w14:textId="77777777" w:rsidR="00393693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‘</w:t>
            </w:r>
            <w:r w:rsidRPr="00626A33">
              <w:rPr>
                <w:rFonts w:ascii="Calibri" w:hAnsi="Calibri" w:cs="Calibri Bold Italic"/>
                <w:color w:val="000000"/>
                <w:lang w:val="en-US"/>
              </w:rPr>
              <w:t>Migrant Political Transnationalism of Indonesian Female Migrant Domestic Migrant Workers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’</w:t>
            </w:r>
          </w:p>
          <w:p w14:paraId="5768823E" w14:textId="77777777" w:rsidR="00393693" w:rsidRDefault="00393693" w:rsidP="002B44D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1F8E4EA2" w14:textId="01E6227F" w:rsidR="004F45F1" w:rsidRPr="00B22856" w:rsidRDefault="00393693" w:rsidP="00B2285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 Bold Italic"/>
                <w:color w:val="000000"/>
                <w:lang w:val="en-US"/>
              </w:rPr>
            </w:pPr>
            <w:r>
              <w:rPr>
                <w:rFonts w:ascii="Calibri" w:hAnsi="Calibri" w:cs="Calibri Bold Italic"/>
                <w:color w:val="000000"/>
                <w:lang w:val="en-US"/>
              </w:rPr>
              <w:t>Saleena Saleem (U</w:t>
            </w:r>
            <w:r w:rsidRPr="00626A33">
              <w:rPr>
                <w:rFonts w:ascii="Calibri" w:hAnsi="Calibri" w:cs="Calibri Bold Italic"/>
                <w:color w:val="000000"/>
                <w:lang w:val="en-US"/>
              </w:rPr>
              <w:t>niversity of Liverpool</w:t>
            </w:r>
            <w:r w:rsidR="000C73A3">
              <w:rPr>
                <w:rFonts w:ascii="Calibri" w:hAnsi="Calibri" w:cs="Calibri Bold Italic"/>
                <w:color w:val="000000"/>
                <w:lang w:val="en-US"/>
              </w:rPr>
              <w:t>, UK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),</w:t>
            </w:r>
            <w:r w:rsidR="00B22856">
              <w:rPr>
                <w:rFonts w:ascii="Calibri" w:hAnsi="Calibri" w:cs="Calibri Bold Italic"/>
                <w:color w:val="000000"/>
                <w:lang w:val="en-US"/>
              </w:rPr>
              <w:t xml:space="preserve"> 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‘</w:t>
            </w:r>
            <w:r w:rsidRPr="00626A33">
              <w:rPr>
                <w:rFonts w:ascii="Calibri" w:hAnsi="Calibri" w:cs="Calibri Bold Italic"/>
                <w:color w:val="000000"/>
                <w:lang w:val="en-US"/>
              </w:rPr>
              <w:t>Mitigating Polarisation in Plural Southeast Asian Societies: Trust Building, Social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 xml:space="preserve"> </w:t>
            </w:r>
            <w:r w:rsidRPr="00626A33">
              <w:rPr>
                <w:rFonts w:ascii="Calibri" w:hAnsi="Calibri" w:cs="Calibri Bold Italic"/>
                <w:color w:val="000000"/>
                <w:lang w:val="en-US"/>
              </w:rPr>
              <w:t>Learning, and Muslim Women Activism in Malaysia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’</w:t>
            </w:r>
          </w:p>
        </w:tc>
      </w:tr>
      <w:tr w:rsidR="004F45F1" w:rsidRPr="00B95DAA" w14:paraId="32F64A98" w14:textId="77777777" w:rsidTr="00976967">
        <w:trPr>
          <w:jc w:val="center"/>
        </w:trPr>
        <w:tc>
          <w:tcPr>
            <w:tcW w:w="1697" w:type="dxa"/>
          </w:tcPr>
          <w:p w14:paraId="7E76A6DB" w14:textId="1683DFAA" w:rsidR="004F45F1" w:rsidRPr="00B95DAA" w:rsidRDefault="004F45F1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14.30-15.00</w:t>
            </w:r>
          </w:p>
        </w:tc>
        <w:tc>
          <w:tcPr>
            <w:tcW w:w="8084" w:type="dxa"/>
            <w:gridSpan w:val="3"/>
          </w:tcPr>
          <w:p w14:paraId="28EC102D" w14:textId="77777777" w:rsidR="004F45F1" w:rsidRPr="00B95DAA" w:rsidRDefault="004F45F1" w:rsidP="002B44DA">
            <w:pPr>
              <w:rPr>
                <w:rFonts w:ascii="Calibri" w:hAnsi="Calibri" w:cstheme="minorHAnsi"/>
              </w:rPr>
            </w:pPr>
            <w:r w:rsidRPr="00B95DAA">
              <w:rPr>
                <w:rFonts w:ascii="Calibri" w:hAnsi="Calibri" w:cstheme="minorHAnsi"/>
              </w:rPr>
              <w:t>Break</w:t>
            </w:r>
          </w:p>
          <w:p w14:paraId="0335687E" w14:textId="77777777" w:rsidR="004F45F1" w:rsidRPr="00B95DAA" w:rsidRDefault="004F45F1" w:rsidP="002B44DA">
            <w:pPr>
              <w:rPr>
                <w:rFonts w:ascii="Calibri" w:hAnsi="Calibri" w:cstheme="minorHAnsi"/>
                <w:b/>
                <w:bCs/>
              </w:rPr>
            </w:pPr>
          </w:p>
        </w:tc>
      </w:tr>
      <w:tr w:rsidR="004F45F1" w:rsidRPr="00B95DAA" w14:paraId="4576822F" w14:textId="77777777" w:rsidTr="00976967">
        <w:trPr>
          <w:jc w:val="center"/>
        </w:trPr>
        <w:tc>
          <w:tcPr>
            <w:tcW w:w="1697" w:type="dxa"/>
            <w:shd w:val="clear" w:color="auto" w:fill="E5DFEC" w:themeFill="accent4" w:themeFillTint="33"/>
          </w:tcPr>
          <w:p w14:paraId="2D987221" w14:textId="21EFEB04" w:rsidR="004F45F1" w:rsidRPr="00B95DAA" w:rsidRDefault="007E1328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15.00-16</w:t>
            </w:r>
            <w:r w:rsidR="004F45F1">
              <w:rPr>
                <w:rFonts w:ascii="Calibri" w:hAnsi="Calibri" w:cstheme="minorHAnsi"/>
              </w:rPr>
              <w:t>.00</w:t>
            </w:r>
          </w:p>
        </w:tc>
        <w:tc>
          <w:tcPr>
            <w:tcW w:w="4067" w:type="dxa"/>
            <w:gridSpan w:val="2"/>
            <w:shd w:val="clear" w:color="auto" w:fill="E5DFEC" w:themeFill="accent4" w:themeFillTint="33"/>
          </w:tcPr>
          <w:p w14:paraId="4C5F1C5A" w14:textId="70E6ACB9" w:rsidR="004F45F1" w:rsidRPr="00B95DAA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8</w:t>
            </w:r>
            <w:r w:rsidR="004F45F1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="004F45F1">
              <w:rPr>
                <w:rFonts w:ascii="Calibri" w:hAnsi="Calibri" w:cstheme="minorHAnsi"/>
                <w:b/>
                <w:bCs/>
                <w:u w:val="single"/>
              </w:rPr>
              <w:t>Navigating the REF Workshop</w:t>
            </w:r>
          </w:p>
          <w:p w14:paraId="77CF83A8" w14:textId="477C3344" w:rsidR="004F45F1" w:rsidRPr="00B95DAA" w:rsidRDefault="004F45F1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="00B22856">
              <w:rPr>
                <w:rFonts w:ascii="Calibri" w:hAnsi="Calibri" w:cstheme="minorHAnsi"/>
                <w:b/>
                <w:bCs/>
                <w:i/>
                <w:iCs/>
              </w:rPr>
              <w:t xml:space="preserve"> 1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6EFAB180" w14:textId="77777777" w:rsidR="004F45F1" w:rsidRDefault="004F45F1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54EEE59F" w14:textId="77777777" w:rsidR="004F45F1" w:rsidRDefault="004F45F1" w:rsidP="002B44DA">
            <w:pPr>
              <w:rPr>
                <w:rFonts w:ascii="Calibri" w:hAnsi="Calibri" w:cstheme="minorHAnsi"/>
                <w:i/>
                <w:iCs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Deirdre McKay</w:t>
            </w:r>
            <w:r w:rsidR="002B44DA">
              <w:rPr>
                <w:rFonts w:ascii="Calibri" w:hAnsi="Calibri" w:cstheme="minorHAnsi"/>
                <w:i/>
                <w:iCs/>
              </w:rPr>
              <w:t xml:space="preserve"> (Keele University</w:t>
            </w:r>
            <w:r w:rsidR="00022022">
              <w:rPr>
                <w:rFonts w:ascii="Calibri" w:hAnsi="Calibri" w:cstheme="minorHAnsi"/>
                <w:i/>
                <w:iCs/>
              </w:rPr>
              <w:t>, UK</w:t>
            </w:r>
            <w:r w:rsidR="002B44DA">
              <w:rPr>
                <w:rFonts w:ascii="Calibri" w:hAnsi="Calibri" w:cstheme="minorHAnsi"/>
                <w:i/>
                <w:iCs/>
              </w:rPr>
              <w:t>)</w:t>
            </w:r>
            <w:r>
              <w:rPr>
                <w:rFonts w:ascii="Calibri" w:hAnsi="Calibri" w:cstheme="minorHAnsi"/>
                <w:i/>
                <w:iCs/>
              </w:rPr>
              <w:t xml:space="preserve"> and Graeme Barker</w:t>
            </w:r>
            <w:r w:rsidR="002B44DA">
              <w:rPr>
                <w:rFonts w:ascii="Calibri" w:hAnsi="Calibri" w:cstheme="minorHAnsi"/>
                <w:i/>
                <w:iCs/>
              </w:rPr>
              <w:t xml:space="preserve"> (University of Cambridge</w:t>
            </w:r>
            <w:r w:rsidR="00022022">
              <w:rPr>
                <w:rFonts w:ascii="Calibri" w:hAnsi="Calibri" w:cstheme="minorHAnsi"/>
                <w:i/>
                <w:iCs/>
              </w:rPr>
              <w:t>, UK</w:t>
            </w:r>
            <w:r w:rsidR="002B44DA">
              <w:rPr>
                <w:rFonts w:ascii="Calibri" w:hAnsi="Calibri" w:cstheme="minorHAnsi"/>
                <w:i/>
                <w:iCs/>
              </w:rPr>
              <w:t>)</w:t>
            </w:r>
          </w:p>
          <w:p w14:paraId="2D98E7D8" w14:textId="47AFC251" w:rsidR="00E17424" w:rsidRPr="00B22856" w:rsidRDefault="00E17424" w:rsidP="002B44DA">
            <w:pPr>
              <w:rPr>
                <w:rFonts w:ascii="Calibri" w:hAnsi="Calibri" w:cstheme="minorHAnsi"/>
                <w:i/>
                <w:iCs/>
              </w:rPr>
            </w:pPr>
          </w:p>
        </w:tc>
        <w:tc>
          <w:tcPr>
            <w:tcW w:w="4017" w:type="dxa"/>
            <w:shd w:val="clear" w:color="auto" w:fill="E5DFEC" w:themeFill="accent4" w:themeFillTint="33"/>
          </w:tcPr>
          <w:p w14:paraId="75DEE688" w14:textId="389F2BF3" w:rsidR="004F45F1" w:rsidRDefault="00777BA4" w:rsidP="002B44DA">
            <w:pPr>
              <w:rPr>
                <w:rFonts w:ascii="Calibri" w:hAnsi="Calibri" w:cstheme="minorHAnsi"/>
                <w:b/>
                <w:bCs/>
                <w:i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8</w:t>
            </w:r>
            <w:r w:rsidR="00E47A51">
              <w:rPr>
                <w:rFonts w:ascii="Calibri" w:hAnsi="Calibri" w:cstheme="minorHAnsi"/>
                <w:b/>
                <w:bCs/>
                <w:u w:val="single"/>
              </w:rPr>
              <w:t>B</w:t>
            </w:r>
            <w:r w:rsidR="00E47A51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: </w:t>
            </w:r>
            <w:r w:rsidR="00E1525C" w:rsidRPr="00E1525C">
              <w:rPr>
                <w:rFonts w:ascii="Calibri" w:eastAsia="Times New Roman" w:hAnsi="Calibri"/>
                <w:b/>
                <w:u w:val="single"/>
              </w:rPr>
              <w:t>From Podcasting to Blogging: Making Academic Content Accessible</w:t>
            </w:r>
          </w:p>
          <w:p w14:paraId="518C0B50" w14:textId="44A52B15" w:rsidR="00D14999" w:rsidRDefault="00D14999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2</w:t>
            </w:r>
          </w:p>
          <w:p w14:paraId="049AEABC" w14:textId="77777777" w:rsidR="00D14999" w:rsidRDefault="00D14999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196EA9D8" w14:textId="7B31FC7A" w:rsidR="00D14999" w:rsidRPr="00B22856" w:rsidRDefault="00D14999" w:rsidP="002B44DA">
            <w:pPr>
              <w:rPr>
                <w:rFonts w:ascii="Calibri" w:hAnsi="Calibri" w:cstheme="minorHAnsi"/>
                <w:bCs/>
                <w:i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Thomas Kingston</w:t>
            </w:r>
            <w:r w:rsidR="002B44DA">
              <w:rPr>
                <w:rFonts w:ascii="Calibri" w:hAnsi="Calibri" w:cstheme="minorHAnsi"/>
                <w:i/>
                <w:iCs/>
              </w:rPr>
              <w:t xml:space="preserve"> </w:t>
            </w:r>
            <w:r w:rsidR="002B44DA">
              <w:rPr>
                <w:rFonts w:ascii="Calibri" w:hAnsi="Calibri" w:cstheme="minorHAnsi"/>
                <w:bCs/>
                <w:i/>
              </w:rPr>
              <w:t>(University of California, Berkeley</w:t>
            </w:r>
            <w:r w:rsidR="00022022">
              <w:rPr>
                <w:rFonts w:ascii="Calibri" w:hAnsi="Calibri" w:cstheme="minorHAnsi"/>
                <w:bCs/>
                <w:i/>
              </w:rPr>
              <w:t>, US</w:t>
            </w:r>
            <w:r w:rsidR="002B44DA">
              <w:rPr>
                <w:rFonts w:ascii="Calibri" w:hAnsi="Calibri" w:cstheme="minorHAnsi"/>
                <w:bCs/>
                <w:i/>
              </w:rPr>
              <w:t>)</w:t>
            </w:r>
          </w:p>
        </w:tc>
      </w:tr>
    </w:tbl>
    <w:p w14:paraId="6FEDA864" w14:textId="6761C32D" w:rsidR="00400F5A" w:rsidRDefault="00400F5A" w:rsidP="002B44DA">
      <w:pPr>
        <w:rPr>
          <w:rFonts w:ascii="Helvetica" w:hAnsi="Helvetica"/>
          <w:sz w:val="28"/>
        </w:rPr>
      </w:pPr>
    </w:p>
    <w:p w14:paraId="1A0C5D3E" w14:textId="327DB373" w:rsidR="00B7422E" w:rsidRDefault="00400F5A" w:rsidP="002B44DA">
      <w:pPr>
        <w:rPr>
          <w:rFonts w:ascii="Helvetica" w:hAnsi="Helvetica"/>
          <w:sz w:val="28"/>
        </w:rPr>
      </w:pPr>
      <w:r>
        <w:rPr>
          <w:rFonts w:ascii="Helvetica" w:hAnsi="Helvetica"/>
          <w:sz w:val="28"/>
        </w:rPr>
        <w:br w:type="page"/>
      </w:r>
    </w:p>
    <w:tbl>
      <w:tblPr>
        <w:tblStyle w:val="TableGrid"/>
        <w:tblW w:w="9781" w:type="dxa"/>
        <w:jc w:val="center"/>
        <w:tblInd w:w="-5" w:type="dxa"/>
        <w:tblLook w:val="04A0" w:firstRow="1" w:lastRow="0" w:firstColumn="1" w:lastColumn="0" w:noHBand="0" w:noVBand="1"/>
      </w:tblPr>
      <w:tblGrid>
        <w:gridCol w:w="1697"/>
        <w:gridCol w:w="4042"/>
        <w:gridCol w:w="25"/>
        <w:gridCol w:w="4017"/>
      </w:tblGrid>
      <w:tr w:rsidR="00A238E4" w:rsidRPr="00B95DAA" w14:paraId="378B1FF4" w14:textId="77777777" w:rsidTr="008D1DBF">
        <w:trPr>
          <w:jc w:val="center"/>
        </w:trPr>
        <w:tc>
          <w:tcPr>
            <w:tcW w:w="9781" w:type="dxa"/>
            <w:gridSpan w:val="4"/>
            <w:shd w:val="clear" w:color="auto" w:fill="DAEEF3" w:themeFill="accent5" w:themeFillTint="33"/>
          </w:tcPr>
          <w:p w14:paraId="455DB8E6" w14:textId="08D34D92" w:rsidR="00A238E4" w:rsidRPr="00B95DAA" w:rsidRDefault="00A238E4" w:rsidP="00BE5B94">
            <w:pPr>
              <w:jc w:val="center"/>
              <w:rPr>
                <w:rFonts w:ascii="Calibri" w:hAnsi="Calibri" w:cstheme="minorHAnsi"/>
                <w:b/>
                <w:bCs/>
              </w:rPr>
            </w:pPr>
            <w:r>
              <w:rPr>
                <w:rFonts w:ascii="Calibri" w:hAnsi="Calibri" w:cstheme="minorHAnsi"/>
                <w:b/>
                <w:bCs/>
              </w:rPr>
              <w:t>Saturday</w:t>
            </w:r>
            <w:r w:rsidRPr="00B95DAA">
              <w:rPr>
                <w:rFonts w:ascii="Calibri" w:hAnsi="Calibri" w:cstheme="minorHAnsi"/>
                <w:b/>
                <w:bCs/>
              </w:rPr>
              <w:t xml:space="preserve"> </w:t>
            </w:r>
            <w:r>
              <w:rPr>
                <w:rFonts w:ascii="Calibri" w:hAnsi="Calibri" w:cstheme="minorHAnsi"/>
                <w:b/>
                <w:bCs/>
              </w:rPr>
              <w:t>10 September 2022</w:t>
            </w:r>
          </w:p>
        </w:tc>
      </w:tr>
      <w:tr w:rsidR="00A238E4" w:rsidRPr="00B95DAA" w14:paraId="5EEB7919" w14:textId="77777777" w:rsidTr="008D1DBF">
        <w:trPr>
          <w:jc w:val="center"/>
        </w:trPr>
        <w:tc>
          <w:tcPr>
            <w:tcW w:w="1697" w:type="dxa"/>
            <w:shd w:val="clear" w:color="auto" w:fill="DAEEF3" w:themeFill="accent5" w:themeFillTint="33"/>
          </w:tcPr>
          <w:p w14:paraId="6F55A9A8" w14:textId="77777777" w:rsidR="00A238E4" w:rsidRPr="00B95DAA" w:rsidRDefault="00A238E4" w:rsidP="002B44DA">
            <w:pPr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>Time</w:t>
            </w:r>
          </w:p>
        </w:tc>
        <w:tc>
          <w:tcPr>
            <w:tcW w:w="8084" w:type="dxa"/>
            <w:gridSpan w:val="3"/>
            <w:shd w:val="clear" w:color="auto" w:fill="DAEEF3" w:themeFill="accent5" w:themeFillTint="33"/>
          </w:tcPr>
          <w:p w14:paraId="445A7FF3" w14:textId="77777777" w:rsidR="00A238E4" w:rsidRPr="00B95DAA" w:rsidRDefault="00A238E4" w:rsidP="002B44DA">
            <w:pPr>
              <w:rPr>
                <w:rFonts w:ascii="Calibri" w:hAnsi="Calibri" w:cstheme="minorHAnsi"/>
                <w:b/>
                <w:bCs/>
              </w:rPr>
            </w:pPr>
            <w:r w:rsidRPr="00B95DAA">
              <w:rPr>
                <w:rFonts w:ascii="Calibri" w:hAnsi="Calibri" w:cstheme="minorHAnsi"/>
                <w:b/>
                <w:bCs/>
              </w:rPr>
              <w:t>Session</w:t>
            </w:r>
          </w:p>
        </w:tc>
      </w:tr>
      <w:tr w:rsidR="004858C9" w:rsidRPr="00B95DAA" w14:paraId="03C4026A" w14:textId="77777777" w:rsidTr="008C52B9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0A919C89" w14:textId="439CFC47" w:rsidR="004858C9" w:rsidRDefault="004858C9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7.30-8</w:t>
            </w:r>
            <w:r w:rsidRPr="00B95DAA">
              <w:rPr>
                <w:rFonts w:ascii="Calibri" w:hAnsi="Calibri" w:cstheme="minorHAnsi"/>
              </w:rPr>
              <w:t>.</w:t>
            </w:r>
            <w:r>
              <w:rPr>
                <w:rFonts w:ascii="Calibri" w:hAnsi="Calibri" w:cstheme="minorHAnsi"/>
              </w:rPr>
              <w:t>30</w:t>
            </w:r>
          </w:p>
        </w:tc>
        <w:tc>
          <w:tcPr>
            <w:tcW w:w="4042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1210299F" w14:textId="0292DBDF" w:rsidR="004858C9" w:rsidRDefault="00777BA4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9</w:t>
            </w:r>
            <w:r w:rsidR="004858C9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="001F3593">
              <w:rPr>
                <w:rFonts w:ascii="Calibri" w:hAnsi="Calibri" w:cstheme="minorHAnsi"/>
                <w:b/>
                <w:bCs/>
                <w:u w:val="single"/>
              </w:rPr>
              <w:t>PGR/</w:t>
            </w:r>
            <w:r w:rsidR="004858C9" w:rsidRPr="00006C5E">
              <w:rPr>
                <w:rFonts w:ascii="Calibri" w:hAnsi="Calibri" w:cstheme="minorHAnsi"/>
                <w:b/>
                <w:bCs/>
                <w:u w:val="single"/>
              </w:rPr>
              <w:t>ECR Networking Session</w:t>
            </w:r>
            <w:r w:rsidR="004858C9">
              <w:rPr>
                <w:rFonts w:ascii="Calibri" w:hAnsi="Calibri" w:cstheme="minorHAnsi"/>
                <w:b/>
                <w:bCs/>
                <w:u w:val="single"/>
              </w:rPr>
              <w:br/>
            </w:r>
            <w:r w:rsidR="004858C9"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 w:rsidR="004858C9">
              <w:rPr>
                <w:rFonts w:ascii="Calibri" w:hAnsi="Calibri" w:cstheme="minorHAnsi"/>
                <w:b/>
                <w:bCs/>
                <w:i/>
                <w:iCs/>
              </w:rPr>
              <w:t>Room 1</w:t>
            </w:r>
          </w:p>
          <w:p w14:paraId="4F6C570F" w14:textId="77777777" w:rsidR="00203242" w:rsidRDefault="00203242" w:rsidP="002B44DA">
            <w:pPr>
              <w:rPr>
                <w:rFonts w:ascii="Calibri" w:hAnsi="Calibri" w:cstheme="minorHAnsi"/>
                <w:b/>
                <w:bCs/>
              </w:rPr>
            </w:pPr>
          </w:p>
          <w:p w14:paraId="35628A2C" w14:textId="77777777" w:rsidR="004858C9" w:rsidRPr="00F71E84" w:rsidRDefault="004858C9" w:rsidP="002B44DA">
            <w:pPr>
              <w:rPr>
                <w:rFonts w:ascii="Calibri" w:hAnsi="Calibri" w:cstheme="minorHAnsi"/>
                <w:bCs/>
                <w:i/>
              </w:rPr>
            </w:pPr>
            <w:r w:rsidRPr="00F71E84">
              <w:rPr>
                <w:rFonts w:ascii="Calibri" w:hAnsi="Calibri" w:cstheme="minorHAnsi"/>
                <w:bCs/>
                <w:i/>
              </w:rPr>
              <w:t>Chair: Thomas Kingston</w:t>
            </w:r>
            <w:r>
              <w:rPr>
                <w:rFonts w:ascii="Calibri" w:hAnsi="Calibri" w:cstheme="minorHAnsi"/>
                <w:bCs/>
                <w:i/>
              </w:rPr>
              <w:t xml:space="preserve"> (University of California, Berkeley, US)</w:t>
            </w:r>
          </w:p>
        </w:tc>
        <w:tc>
          <w:tcPr>
            <w:tcW w:w="4042" w:type="dxa"/>
            <w:gridSpan w:val="2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3847CF0E" w14:textId="3A5CE68F" w:rsidR="004858C9" w:rsidRDefault="00777BA4" w:rsidP="004858C9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9</w:t>
            </w:r>
            <w:r w:rsidR="004858C9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B: </w:t>
            </w:r>
            <w:r w:rsidR="004858C9" w:rsidRPr="001948DC">
              <w:rPr>
                <w:rFonts w:ascii="Calibri" w:hAnsi="Calibri" w:cstheme="minorHAnsi"/>
                <w:b/>
                <w:bCs/>
                <w:u w:val="single"/>
              </w:rPr>
              <w:t>Digital Impact Workshop</w:t>
            </w:r>
          </w:p>
          <w:p w14:paraId="4FCB2968" w14:textId="688A201F" w:rsidR="004858C9" w:rsidRDefault="004858C9" w:rsidP="004858C9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2</w:t>
            </w:r>
          </w:p>
          <w:p w14:paraId="0A54B7D0" w14:textId="77777777" w:rsidR="00203242" w:rsidRPr="004858C9" w:rsidRDefault="00203242" w:rsidP="004858C9">
            <w:pPr>
              <w:rPr>
                <w:rFonts w:ascii="Calibri" w:hAnsi="Calibri" w:cstheme="minorHAnsi"/>
                <w:bCs/>
              </w:rPr>
            </w:pPr>
          </w:p>
          <w:p w14:paraId="35DF1837" w14:textId="77777777" w:rsidR="004858C9" w:rsidRPr="00DA24E0" w:rsidRDefault="004858C9" w:rsidP="004858C9">
            <w:pPr>
              <w:rPr>
                <w:rFonts w:ascii="Calibri" w:hAnsi="Calibri" w:cstheme="minorHAnsi"/>
                <w:bCs/>
                <w:i/>
              </w:rPr>
            </w:pPr>
            <w:r w:rsidRPr="00DA24E0">
              <w:rPr>
                <w:rFonts w:ascii="Calibri" w:hAnsi="Calibri" w:cstheme="minorHAnsi"/>
                <w:bCs/>
                <w:i/>
              </w:rPr>
              <w:t>Chair: Charlie Rumsby (Keele University</w:t>
            </w:r>
            <w:r>
              <w:rPr>
                <w:rFonts w:ascii="Calibri" w:hAnsi="Calibri" w:cstheme="minorHAnsi"/>
                <w:bCs/>
                <w:i/>
              </w:rPr>
              <w:t>, UK</w:t>
            </w:r>
            <w:r w:rsidRPr="00DA24E0">
              <w:rPr>
                <w:rFonts w:ascii="Calibri" w:hAnsi="Calibri" w:cstheme="minorHAnsi"/>
                <w:bCs/>
                <w:i/>
              </w:rPr>
              <w:t>)</w:t>
            </w:r>
          </w:p>
          <w:p w14:paraId="12A29F3F" w14:textId="4F7ABFB8" w:rsidR="004858C9" w:rsidRPr="002D0E21" w:rsidRDefault="004858C9" w:rsidP="004858C9">
            <w:pPr>
              <w:rPr>
                <w:rFonts w:ascii="Calibri" w:hAnsi="Calibri" w:cstheme="minorHAnsi"/>
                <w:b/>
                <w:bCs/>
                <w:iCs/>
              </w:rPr>
            </w:pPr>
          </w:p>
        </w:tc>
      </w:tr>
      <w:tr w:rsidR="00A238E4" w:rsidRPr="00B95DAA" w14:paraId="2A05819E" w14:textId="77777777" w:rsidTr="008D1DBF">
        <w:trPr>
          <w:jc w:val="center"/>
        </w:trPr>
        <w:tc>
          <w:tcPr>
            <w:tcW w:w="1697" w:type="dxa"/>
            <w:shd w:val="clear" w:color="auto" w:fill="auto"/>
          </w:tcPr>
          <w:p w14:paraId="119D5DC6" w14:textId="758A7BD0" w:rsidR="00A238E4" w:rsidRDefault="003726D4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8</w:t>
            </w:r>
            <w:r w:rsidR="00A238E4">
              <w:rPr>
                <w:rFonts w:ascii="Calibri" w:hAnsi="Calibri" w:cstheme="minorHAnsi"/>
              </w:rPr>
              <w:t>.30-9.30</w:t>
            </w:r>
          </w:p>
        </w:tc>
        <w:tc>
          <w:tcPr>
            <w:tcW w:w="8084" w:type="dxa"/>
            <w:gridSpan w:val="3"/>
            <w:shd w:val="clear" w:color="auto" w:fill="auto"/>
          </w:tcPr>
          <w:p w14:paraId="6F1C6679" w14:textId="77777777" w:rsidR="00A238E4" w:rsidRDefault="00A238E4" w:rsidP="002B44DA">
            <w:pPr>
              <w:rPr>
                <w:rFonts w:ascii="Calibri" w:hAnsi="Calibri" w:cstheme="minorHAnsi"/>
              </w:rPr>
            </w:pPr>
            <w:r w:rsidRPr="00B95DAA">
              <w:rPr>
                <w:rFonts w:ascii="Calibri" w:hAnsi="Calibri" w:cstheme="minorHAnsi"/>
              </w:rPr>
              <w:t>Break</w:t>
            </w:r>
          </w:p>
          <w:p w14:paraId="5D23306C" w14:textId="77777777" w:rsidR="00203242" w:rsidRPr="00B95DAA" w:rsidRDefault="00203242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</w:p>
        </w:tc>
      </w:tr>
      <w:tr w:rsidR="00A238E4" w:rsidRPr="00B95DAA" w14:paraId="00E7116C" w14:textId="77777777" w:rsidTr="008D1DBF">
        <w:trPr>
          <w:jc w:val="center"/>
        </w:trPr>
        <w:tc>
          <w:tcPr>
            <w:tcW w:w="169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304A50D5" w14:textId="24B592B8" w:rsidR="00A238E4" w:rsidRDefault="00751B3B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9.30-11</w:t>
            </w:r>
            <w:r w:rsidR="00A238E4">
              <w:rPr>
                <w:rFonts w:ascii="Calibri" w:hAnsi="Calibri" w:cstheme="minorHAnsi"/>
              </w:rPr>
              <w:t>.30</w:t>
            </w:r>
          </w:p>
        </w:tc>
        <w:tc>
          <w:tcPr>
            <w:tcW w:w="4067" w:type="dxa"/>
            <w:gridSpan w:val="2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2E0BCB54" w14:textId="0C721FE4" w:rsidR="00A238E4" w:rsidRPr="000539C2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10</w:t>
            </w:r>
            <w:r w:rsidR="00A238E4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="00FA16B9" w:rsidRPr="00FA16B9">
              <w:rPr>
                <w:rFonts w:ascii="Calibri" w:hAnsi="Calibri" w:cs="Calibri Bold Italic"/>
                <w:b/>
                <w:color w:val="000000"/>
                <w:u w:val="single"/>
                <w:lang w:val="en-US"/>
              </w:rPr>
              <w:t>Global Islamic Connection in the Early Modern Indonesian Archipelago</w:t>
            </w:r>
            <w:r w:rsidR="005922E5">
              <w:rPr>
                <w:rFonts w:ascii="Calibri" w:hAnsi="Calibri" w:cs="Calibri Bold Italic"/>
                <w:b/>
                <w:color w:val="000000"/>
                <w:u w:val="single"/>
                <w:lang w:val="en-US"/>
              </w:rPr>
              <w:t xml:space="preserve"> (Session 1)</w:t>
            </w:r>
          </w:p>
          <w:p w14:paraId="15842817" w14:textId="1A6701F3" w:rsidR="00A238E4" w:rsidRDefault="00A238E4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="00751B3B">
              <w:rPr>
                <w:rFonts w:ascii="Calibri" w:hAnsi="Calibri" w:cstheme="minorHAnsi"/>
                <w:b/>
                <w:bCs/>
                <w:i/>
                <w:iCs/>
              </w:rPr>
              <w:t xml:space="preserve"> 1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0A02B447" w14:textId="77777777" w:rsidR="00A238E4" w:rsidRDefault="00A238E4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24CACAEE" w14:textId="563888BA" w:rsidR="00A238E4" w:rsidRPr="00E76E54" w:rsidRDefault="00A238E4" w:rsidP="002B44DA">
            <w:pPr>
              <w:rPr>
                <w:rFonts w:ascii="Calibri" w:hAnsi="Calibri" w:cstheme="minorHAnsi"/>
                <w:i/>
                <w:iCs/>
              </w:rPr>
            </w:pPr>
            <w:r w:rsidRPr="00E76E54">
              <w:rPr>
                <w:rFonts w:ascii="Calibri" w:hAnsi="Calibri" w:cstheme="minorHAnsi"/>
                <w:i/>
                <w:iCs/>
              </w:rPr>
              <w:t>Chair:</w:t>
            </w:r>
            <w:r w:rsidR="00034788" w:rsidRPr="00E76E54">
              <w:rPr>
                <w:rFonts w:ascii="Calibri" w:hAnsi="Calibri" w:cstheme="minorHAnsi"/>
                <w:i/>
                <w:iCs/>
              </w:rPr>
              <w:t xml:space="preserve"> </w:t>
            </w:r>
            <w:r w:rsidR="00E76E54" w:rsidRPr="00E76E54">
              <w:rPr>
                <w:rFonts w:ascii="Calibri" w:hAnsi="Calibri" w:cs="Calibri Bold Italic"/>
                <w:i/>
                <w:color w:val="000000"/>
                <w:lang w:val="en-US"/>
              </w:rPr>
              <w:t>Vitor Teixeira (Fernando Pessoa University, Portugal) </w:t>
            </w:r>
          </w:p>
          <w:p w14:paraId="12D7DCB6" w14:textId="77777777" w:rsidR="00A238E4" w:rsidRDefault="00A238E4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3251FB44" w14:textId="77777777" w:rsidR="00E76E54" w:rsidRPr="00751B3B" w:rsidRDefault="00A238E4" w:rsidP="002B44DA">
            <w:pPr>
              <w:rPr>
                <w:rFonts w:ascii="Calibri" w:hAnsi="Calibri" w:cstheme="minorHAnsi"/>
                <w:b/>
                <w:iCs/>
              </w:rPr>
            </w:pPr>
            <w:r w:rsidRPr="00751B3B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2AB7E608" w14:textId="77777777" w:rsidR="00E76E54" w:rsidRDefault="00E76E54" w:rsidP="002B44DA">
            <w:pPr>
              <w:rPr>
                <w:rFonts w:ascii="Calibri" w:hAnsi="Calibri" w:cstheme="minorHAnsi"/>
                <w:iCs/>
              </w:rPr>
            </w:pPr>
          </w:p>
          <w:p w14:paraId="7F655942" w14:textId="77777777" w:rsidR="00E76E54" w:rsidRDefault="00E76E54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E76E54">
              <w:rPr>
                <w:rFonts w:ascii="Calibri" w:hAnsi="Calibri" w:cs="Calibri Bold Italic"/>
                <w:color w:val="000000"/>
                <w:lang w:val="en-US"/>
              </w:rPr>
              <w:t>Alexander Wain (University of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 xml:space="preserve"> St. Andrews, UK), ‘</w:t>
            </w:r>
            <w:r w:rsidRPr="00E76E54">
              <w:rPr>
                <w:rFonts w:ascii="Calibri" w:hAnsi="Calibri" w:cs="Calibri Bold Italic"/>
                <w:color w:val="000000"/>
                <w:lang w:val="en-US"/>
              </w:rPr>
              <w:t>Traditional Malay Conversion Narratives and Persian Historiography: Imagined Histories and Identity Construction in Early Islamic Southeast Asia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’</w:t>
            </w:r>
          </w:p>
          <w:p w14:paraId="19AC7E37" w14:textId="77777777" w:rsidR="00E76E54" w:rsidRDefault="00E76E54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0B89884E" w14:textId="77777777" w:rsidR="00E76E54" w:rsidRDefault="00E76E54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E76E54">
              <w:rPr>
                <w:rFonts w:ascii="Calibri" w:hAnsi="Calibri" w:cs="Calibri Bold Italic"/>
                <w:color w:val="000000"/>
                <w:lang w:val="en-US"/>
              </w:rPr>
              <w:t xml:space="preserve">Asyhadi Mufsi Sadzali (Universitas 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Jambi, Indonesia), ‘</w:t>
            </w:r>
            <w:r w:rsidRPr="00E76E54">
              <w:rPr>
                <w:rFonts w:ascii="Calibri" w:hAnsi="Calibri" w:cs="Calibri Bold Italic"/>
                <w:color w:val="000000"/>
                <w:lang w:val="en-US"/>
              </w:rPr>
              <w:t xml:space="preserve">Crescent of Swarnadwipa: the Transition of Buddhist Domination to Islam as an Ideology of Power in the Upstream and Downstream Batanghari Watershed in the 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Social Archaeology Perspective’</w:t>
            </w:r>
          </w:p>
          <w:p w14:paraId="2248DA4C" w14:textId="77777777" w:rsidR="00E76E54" w:rsidRDefault="00E76E54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379D4654" w14:textId="0EEEB4DB" w:rsidR="00A238E4" w:rsidRPr="00E76E54" w:rsidRDefault="00E76E54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E76E54">
              <w:rPr>
                <w:rFonts w:ascii="Calibri" w:hAnsi="Calibri" w:cs="Calibri Bold Italic"/>
                <w:color w:val="000000"/>
                <w:lang w:val="en-US"/>
              </w:rPr>
              <w:t>Daya Negri Wijaya (Univers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itas Negeri Malang, Indonesia), ‘</w:t>
            </w:r>
            <w:r w:rsidRPr="00E76E54">
              <w:rPr>
                <w:rFonts w:ascii="Calibri" w:hAnsi="Calibri" w:cs="Calibri Bold Italic"/>
                <w:color w:val="000000"/>
                <w:lang w:val="en-US"/>
              </w:rPr>
              <w:t xml:space="preserve">Pasai beyond Global 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Pan Islamic Connections’</w:t>
            </w:r>
          </w:p>
        </w:tc>
        <w:tc>
          <w:tcPr>
            <w:tcW w:w="4017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279FC93A" w14:textId="17FDBA19" w:rsidR="00A238E4" w:rsidRPr="00F24500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10</w:t>
            </w:r>
            <w:r w:rsidR="00A238E4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B: </w:t>
            </w:r>
            <w:r w:rsidR="00F24500" w:rsidRPr="00F24500">
              <w:rPr>
                <w:rFonts w:ascii="Calibri" w:hAnsi="Calibri" w:cs="Calibri Bold"/>
                <w:b/>
                <w:bCs/>
                <w:color w:val="000000"/>
                <w:u w:val="single"/>
                <w:lang w:val="en-US"/>
              </w:rPr>
              <w:t>Naturecultural histories of violence: (de)visual perspectives</w:t>
            </w:r>
          </w:p>
          <w:p w14:paraId="37F77F33" w14:textId="69A0F885" w:rsidR="00A238E4" w:rsidRPr="00B95DAA" w:rsidRDefault="00A238E4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2</w:t>
            </w:r>
            <w:r w:rsidR="00751B3B"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2CD7AC28" w14:textId="77777777" w:rsidR="00A238E4" w:rsidRDefault="00A238E4" w:rsidP="002B44DA">
            <w:pPr>
              <w:rPr>
                <w:rFonts w:ascii="Calibri" w:hAnsi="Calibri" w:cstheme="minorHAnsi"/>
              </w:rPr>
            </w:pPr>
          </w:p>
          <w:p w14:paraId="68F45232" w14:textId="4E48A7D0" w:rsidR="00A238E4" w:rsidRPr="00ED45C8" w:rsidRDefault="00A238E4" w:rsidP="002B44DA">
            <w:pPr>
              <w:rPr>
                <w:rFonts w:ascii="Calibri" w:hAnsi="Calibri" w:cstheme="minorHAnsi"/>
                <w:i/>
                <w:iCs/>
              </w:rPr>
            </w:pPr>
            <w:r w:rsidRPr="00ED45C8">
              <w:rPr>
                <w:rFonts w:ascii="Calibri" w:hAnsi="Calibri" w:cstheme="minorHAnsi"/>
                <w:i/>
                <w:iCs/>
              </w:rPr>
              <w:t>Chair:</w:t>
            </w:r>
            <w:r w:rsidR="00ED45C8" w:rsidRPr="00ED45C8">
              <w:rPr>
                <w:rFonts w:ascii="Calibri" w:eastAsia="Times New Roman" w:hAnsi="Calibri"/>
                <w:b/>
                <w:bCs/>
                <w:i/>
                <w:color w:val="000000"/>
              </w:rPr>
              <w:t xml:space="preserve"> </w:t>
            </w:r>
            <w:r w:rsidR="00ED45C8" w:rsidRPr="00ED45C8">
              <w:rPr>
                <w:rFonts w:ascii="Calibri" w:eastAsia="Times New Roman" w:hAnsi="Calibri"/>
                <w:bCs/>
                <w:i/>
                <w:color w:val="000000"/>
              </w:rPr>
              <w:t>Stephanie Benzaquen-Gautier (University of Nottingham) &amp; Kimberley Weir (University of Hull)</w:t>
            </w:r>
          </w:p>
          <w:p w14:paraId="000235F0" w14:textId="77777777" w:rsidR="00A238E4" w:rsidRDefault="00A238E4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6FDBEFA2" w14:textId="1FDD5863" w:rsidR="00A238E4" w:rsidRPr="00751B3B" w:rsidRDefault="00A238E4" w:rsidP="002B44DA">
            <w:pPr>
              <w:rPr>
                <w:rFonts w:ascii="Calibri" w:hAnsi="Calibri" w:cstheme="minorHAnsi"/>
                <w:b/>
                <w:iCs/>
              </w:rPr>
            </w:pPr>
            <w:r w:rsidRPr="00751B3B">
              <w:rPr>
                <w:rFonts w:ascii="Calibri" w:hAnsi="Calibri" w:cstheme="minorHAnsi"/>
                <w:b/>
                <w:iCs/>
              </w:rPr>
              <w:t>Presenters:</w:t>
            </w:r>
            <w:r w:rsidR="00ED45C8" w:rsidRPr="00751B3B">
              <w:rPr>
                <w:rFonts w:ascii="Calibri" w:hAnsi="Calibri" w:cstheme="minorHAnsi"/>
                <w:b/>
                <w:iCs/>
              </w:rPr>
              <w:t xml:space="preserve"> </w:t>
            </w:r>
          </w:p>
          <w:p w14:paraId="545ABABE" w14:textId="77777777" w:rsidR="00ED45C8" w:rsidRDefault="00ED45C8" w:rsidP="002B44DA">
            <w:pPr>
              <w:rPr>
                <w:rFonts w:ascii="Calibri" w:hAnsi="Calibri" w:cstheme="minorHAnsi"/>
                <w:iCs/>
              </w:rPr>
            </w:pPr>
          </w:p>
          <w:p w14:paraId="17132DA9" w14:textId="55490226" w:rsidR="00ED45C8" w:rsidRDefault="00C3503A" w:rsidP="002B44DA">
            <w:pPr>
              <w:rPr>
                <w:rFonts w:ascii="Calibri" w:hAnsi="Calibri" w:cs="Helvetica Neue"/>
                <w:color w:val="181817"/>
                <w:lang w:val="en-US"/>
              </w:rPr>
            </w:pPr>
            <w:r w:rsidRPr="00C3503A">
              <w:rPr>
                <w:rFonts w:ascii="Calibri" w:hAnsi="Calibri" w:cs="Helvetica Neue"/>
                <w:color w:val="262524"/>
                <w:lang w:val="en-US"/>
              </w:rPr>
              <w:t xml:space="preserve">Ruel Pagunsan (University of the Philippines Diliman), </w:t>
            </w:r>
            <w:r>
              <w:rPr>
                <w:rFonts w:ascii="Calibri" w:hAnsi="Calibri" w:cs="Helvetica Neue"/>
                <w:color w:val="262524"/>
                <w:lang w:val="en-US"/>
              </w:rPr>
              <w:t>‘</w:t>
            </w:r>
            <w:r w:rsidRPr="00C3503A">
              <w:rPr>
                <w:rFonts w:ascii="Calibri" w:hAnsi="Calibri" w:cs="Helvetica Neue"/>
                <w:color w:val="181817"/>
                <w:lang w:val="en-US"/>
              </w:rPr>
              <w:t>Visualizing kaingin: archiving forest fires and the construction of ecological citizenship</w:t>
            </w:r>
            <w:r>
              <w:rPr>
                <w:rFonts w:ascii="Calibri" w:hAnsi="Calibri" w:cs="Helvetica Neue"/>
                <w:color w:val="181817"/>
                <w:lang w:val="en-US"/>
              </w:rPr>
              <w:t>’</w:t>
            </w:r>
          </w:p>
          <w:p w14:paraId="10207453" w14:textId="77777777" w:rsidR="00FB13ED" w:rsidRDefault="00FB13ED" w:rsidP="002B44DA">
            <w:pPr>
              <w:rPr>
                <w:rFonts w:ascii="Calibri" w:hAnsi="Calibri" w:cs="Helvetica Neue"/>
                <w:color w:val="181817"/>
                <w:lang w:val="en-US"/>
              </w:rPr>
            </w:pPr>
          </w:p>
          <w:p w14:paraId="4B83517A" w14:textId="18F67AF9" w:rsidR="00FB13ED" w:rsidRPr="00FB13ED" w:rsidRDefault="00FB13ED" w:rsidP="00FB13ED">
            <w:pPr>
              <w:rPr>
                <w:rFonts w:ascii="Calibri" w:eastAsia="Times New Roman" w:hAnsi="Calibri" w:cs="Times New Roman"/>
                <w:lang w:val="en-AU"/>
              </w:rPr>
            </w:pPr>
            <w:r w:rsidRPr="00FB13ED">
              <w:rPr>
                <w:rFonts w:ascii="Calibri" w:hAnsi="Calibri" w:cs="Helvetica Neue"/>
                <w:color w:val="181817"/>
                <w:lang w:val="en-US"/>
              </w:rPr>
              <w:t>Ayesha Keshani (Goldsmiths University, UK), ‘</w:t>
            </w:r>
            <w:r w:rsidRPr="00FB13ED">
              <w:rPr>
                <w:rFonts w:ascii="Calibri" w:eastAsia="Times New Roman" w:hAnsi="Calibri" w:cs="Times New Roman"/>
                <w:lang w:val="en-AU"/>
              </w:rPr>
              <w:t>The museum is a plantation’</w:t>
            </w:r>
          </w:p>
          <w:p w14:paraId="481B59FC" w14:textId="01838923" w:rsidR="00FB13ED" w:rsidRPr="00C3503A" w:rsidRDefault="00FB13ED" w:rsidP="002B44DA">
            <w:pPr>
              <w:rPr>
                <w:rFonts w:ascii="Calibri" w:hAnsi="Calibri" w:cstheme="minorHAnsi"/>
                <w:b/>
                <w:bCs/>
                <w:iCs/>
              </w:rPr>
            </w:pPr>
          </w:p>
          <w:p w14:paraId="06BD1626" w14:textId="093B2F5C" w:rsidR="003D7310" w:rsidRPr="003D7310" w:rsidRDefault="003D7310" w:rsidP="003D7310">
            <w:pPr>
              <w:rPr>
                <w:rFonts w:ascii="Calibri" w:hAnsi="Calibri"/>
              </w:rPr>
            </w:pPr>
            <w:r w:rsidRPr="003D7310">
              <w:rPr>
                <w:rFonts w:ascii="Calibri" w:hAnsi="Calibri"/>
              </w:rPr>
              <w:t>Rusaslina Idrus (University of Malaya) &amp; Gaik Cheng Khoo (University of Nottingham Malaysia), ‘</w:t>
            </w:r>
            <w:r w:rsidRPr="003D7310">
              <w:rPr>
                <w:rFonts w:ascii="Calibri" w:hAnsi="Calibri"/>
                <w:bCs/>
              </w:rPr>
              <w:t>Durian plantation occupation and ‘naturecultural’ violence in Malaysia’</w:t>
            </w:r>
          </w:p>
          <w:p w14:paraId="63850393" w14:textId="77777777" w:rsidR="00A238E4" w:rsidRPr="00B95DAA" w:rsidRDefault="00A238E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</w:p>
        </w:tc>
      </w:tr>
      <w:tr w:rsidR="00A238E4" w:rsidRPr="005C3CEA" w14:paraId="76586382" w14:textId="77777777" w:rsidTr="008D1DBF">
        <w:trPr>
          <w:jc w:val="center"/>
        </w:trPr>
        <w:tc>
          <w:tcPr>
            <w:tcW w:w="1697" w:type="dxa"/>
            <w:shd w:val="clear" w:color="auto" w:fill="auto"/>
          </w:tcPr>
          <w:p w14:paraId="3B9408BE" w14:textId="51DFA4AD" w:rsidR="00A238E4" w:rsidRDefault="00042E2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11.3</w:t>
            </w:r>
            <w:r w:rsidR="00A238E4">
              <w:rPr>
                <w:rFonts w:ascii="Calibri" w:hAnsi="Calibri" w:cstheme="minorHAnsi"/>
              </w:rPr>
              <w:t>0-12.30</w:t>
            </w:r>
          </w:p>
        </w:tc>
        <w:tc>
          <w:tcPr>
            <w:tcW w:w="8084" w:type="dxa"/>
            <w:gridSpan w:val="3"/>
            <w:shd w:val="clear" w:color="auto" w:fill="auto"/>
          </w:tcPr>
          <w:p w14:paraId="392036D1" w14:textId="77777777" w:rsidR="00A238E4" w:rsidRDefault="00A238E4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Lunch b</w:t>
            </w:r>
            <w:r w:rsidRPr="00B95DAA">
              <w:rPr>
                <w:rFonts w:ascii="Calibri" w:hAnsi="Calibri" w:cstheme="minorHAnsi"/>
              </w:rPr>
              <w:t>reak</w:t>
            </w:r>
          </w:p>
          <w:p w14:paraId="23E3D468" w14:textId="77777777" w:rsidR="00A238E4" w:rsidRPr="005C3CEA" w:rsidRDefault="00A238E4" w:rsidP="002B44DA">
            <w:pPr>
              <w:rPr>
                <w:rFonts w:ascii="Calibri" w:hAnsi="Calibri" w:cstheme="minorHAnsi"/>
              </w:rPr>
            </w:pPr>
          </w:p>
        </w:tc>
      </w:tr>
      <w:tr w:rsidR="00A238E4" w:rsidRPr="00B95DAA" w14:paraId="7DD78B94" w14:textId="77777777" w:rsidTr="008D1DBF">
        <w:trPr>
          <w:jc w:val="center"/>
        </w:trPr>
        <w:tc>
          <w:tcPr>
            <w:tcW w:w="1697" w:type="dxa"/>
            <w:shd w:val="clear" w:color="auto" w:fill="E5DFEC" w:themeFill="accent4" w:themeFillTint="33"/>
          </w:tcPr>
          <w:p w14:paraId="37EE683D" w14:textId="77777777" w:rsidR="00A238E4" w:rsidRPr="00B95DAA" w:rsidRDefault="00A238E4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12.30-14.30</w:t>
            </w:r>
          </w:p>
        </w:tc>
        <w:tc>
          <w:tcPr>
            <w:tcW w:w="4067" w:type="dxa"/>
            <w:gridSpan w:val="2"/>
            <w:shd w:val="clear" w:color="auto" w:fill="E5DFEC" w:themeFill="accent4" w:themeFillTint="33"/>
          </w:tcPr>
          <w:p w14:paraId="0B46A65B" w14:textId="4F06B9D4" w:rsidR="00F24500" w:rsidRPr="000539C2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11</w:t>
            </w:r>
            <w:r w:rsidR="00A238E4" w:rsidRPr="0014058D">
              <w:rPr>
                <w:rFonts w:ascii="Calibri" w:hAnsi="Calibri" w:cstheme="minorHAnsi"/>
                <w:b/>
                <w:bCs/>
                <w:u w:val="single"/>
              </w:rPr>
              <w:t xml:space="preserve">A: </w:t>
            </w:r>
            <w:r w:rsidR="00F24500" w:rsidRPr="00FA16B9">
              <w:rPr>
                <w:rFonts w:ascii="Calibri" w:hAnsi="Calibri" w:cs="Calibri Bold Italic"/>
                <w:b/>
                <w:color w:val="000000"/>
                <w:u w:val="single"/>
                <w:lang w:val="en-US"/>
              </w:rPr>
              <w:t>Global Islamic Connection in the Early Modern Indonesian Archipelago</w:t>
            </w:r>
            <w:r w:rsidR="00F24500">
              <w:rPr>
                <w:rFonts w:ascii="Calibri" w:hAnsi="Calibri" w:cs="Calibri Bold Italic"/>
                <w:b/>
                <w:color w:val="000000"/>
                <w:u w:val="single"/>
                <w:lang w:val="en-US"/>
              </w:rPr>
              <w:t xml:space="preserve"> (Session 2)</w:t>
            </w:r>
          </w:p>
          <w:p w14:paraId="3B3439FB" w14:textId="43DF549D" w:rsidR="00A238E4" w:rsidRPr="00B95DAA" w:rsidRDefault="00A238E4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 1 </w:t>
            </w:r>
          </w:p>
          <w:p w14:paraId="5DA13610" w14:textId="77777777" w:rsidR="00A238E4" w:rsidRDefault="00A238E4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</w:p>
          <w:p w14:paraId="0CA3E286" w14:textId="148256D1" w:rsidR="00A238E4" w:rsidRDefault="00A238E4" w:rsidP="002B44DA">
            <w:pPr>
              <w:rPr>
                <w:rFonts w:ascii="Calibri" w:hAnsi="Calibri" w:cstheme="minorHAnsi"/>
                <w:i/>
                <w:iCs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 w:rsidR="00E76E54">
              <w:rPr>
                <w:rFonts w:ascii="Calibri" w:hAnsi="Calibri" w:cstheme="minorHAnsi"/>
                <w:i/>
                <w:iCs/>
              </w:rPr>
              <w:t xml:space="preserve"> </w:t>
            </w:r>
            <w:r w:rsidR="00E76E54" w:rsidRPr="00E76E54">
              <w:rPr>
                <w:rFonts w:ascii="Calibri" w:hAnsi="Calibri" w:cs="Calibri Bold Italic"/>
                <w:color w:val="000000"/>
                <w:lang w:val="en-US"/>
              </w:rPr>
              <w:t>Vitor Teixeira (Fernando Pessoa University, Portugal) </w:t>
            </w:r>
          </w:p>
          <w:p w14:paraId="0635F8F0" w14:textId="77777777" w:rsidR="00A238E4" w:rsidRDefault="00A238E4" w:rsidP="002B44DA">
            <w:pPr>
              <w:rPr>
                <w:rFonts w:ascii="Calibri" w:hAnsi="Calibri" w:cstheme="minorHAnsi"/>
                <w:i/>
                <w:iCs/>
              </w:rPr>
            </w:pPr>
          </w:p>
          <w:p w14:paraId="59BA7370" w14:textId="77777777" w:rsidR="00F01177" w:rsidRPr="00C91F24" w:rsidRDefault="00A238E4" w:rsidP="002B44DA">
            <w:pPr>
              <w:rPr>
                <w:rFonts w:ascii="Calibri" w:hAnsi="Calibri" w:cstheme="minorHAnsi"/>
                <w:b/>
                <w:iCs/>
              </w:rPr>
            </w:pPr>
            <w:r w:rsidRPr="00C91F24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422DD25D" w14:textId="77777777" w:rsidR="00F01177" w:rsidRDefault="00F01177" w:rsidP="002B44DA">
            <w:pPr>
              <w:rPr>
                <w:rFonts w:ascii="Calibri" w:hAnsi="Calibri" w:cstheme="minorHAnsi"/>
                <w:iCs/>
              </w:rPr>
            </w:pPr>
          </w:p>
          <w:p w14:paraId="120419CD" w14:textId="19911E9F" w:rsidR="00F01177" w:rsidRDefault="00F01177" w:rsidP="002B44DA">
            <w:pPr>
              <w:rPr>
                <w:rFonts w:ascii="Calibri" w:hAnsi="Calibri" w:cs="Times New Roman"/>
                <w:color w:val="000000"/>
                <w:lang w:val="en-US"/>
              </w:rPr>
            </w:pPr>
            <w:r w:rsidRPr="00F01177">
              <w:rPr>
                <w:rFonts w:ascii="Calibri" w:hAnsi="Calibri" w:cs="Calibri Bold Italic"/>
                <w:color w:val="000000"/>
                <w:lang w:val="en-US"/>
              </w:rPr>
              <w:t>Roni Tabroni (BRIN) &amp; Eva Nur Arovah (STKIP Pa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ngeran Dharma Kusuma Indramayu</w:t>
            </w:r>
            <w:r w:rsidR="001440F8">
              <w:rPr>
                <w:rFonts w:ascii="Calibri" w:hAnsi="Calibri" w:cs="Calibri Bold Italic"/>
                <w:color w:val="000000"/>
                <w:lang w:val="en-US"/>
              </w:rPr>
              <w:t>, Indonesia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), ‘</w:t>
            </w:r>
            <w:r w:rsidRPr="00F01177">
              <w:rPr>
                <w:rFonts w:ascii="Calibri" w:hAnsi="Calibri" w:cs="Times New Roman Italic"/>
                <w:i/>
                <w:iCs/>
                <w:color w:val="000000"/>
                <w:lang w:val="en-US"/>
              </w:rPr>
              <w:t>Wewekas</w:t>
            </w:r>
            <w:r w:rsidRPr="00F01177">
              <w:rPr>
                <w:rFonts w:ascii="Calibri" w:hAnsi="Calibri" w:cs="Times New Roman"/>
                <w:color w:val="000000"/>
                <w:lang w:val="en-US"/>
              </w:rPr>
              <w:t xml:space="preserve"> and </w:t>
            </w:r>
            <w:r w:rsidRPr="00F01177">
              <w:rPr>
                <w:rFonts w:ascii="Calibri" w:hAnsi="Calibri" w:cs="Times New Roman Italic"/>
                <w:i/>
                <w:iCs/>
                <w:color w:val="000000"/>
                <w:lang w:val="en-US"/>
              </w:rPr>
              <w:t>Ipat-Ipat</w:t>
            </w:r>
            <w:r w:rsidRPr="00F01177">
              <w:rPr>
                <w:rFonts w:ascii="Calibri" w:hAnsi="Calibri" w:cs="Times New Roman"/>
                <w:color w:val="000000"/>
                <w:lang w:val="en-US"/>
              </w:rPr>
              <w:t xml:space="preserve"> as a Strategy to Expand the Power of The Cirebon Sultanate during the XV Century</w:t>
            </w:r>
            <w:r>
              <w:rPr>
                <w:rFonts w:ascii="Calibri" w:hAnsi="Calibri" w:cs="Times New Roman"/>
                <w:color w:val="000000"/>
                <w:lang w:val="en-US"/>
              </w:rPr>
              <w:t>’</w:t>
            </w:r>
          </w:p>
          <w:p w14:paraId="3CD0CF9B" w14:textId="77777777" w:rsidR="00F01177" w:rsidRDefault="00F01177" w:rsidP="002B44DA">
            <w:pPr>
              <w:rPr>
                <w:rFonts w:ascii="Calibri" w:hAnsi="Calibri" w:cs="Times New Roman"/>
                <w:color w:val="000000"/>
                <w:lang w:val="en-US"/>
              </w:rPr>
            </w:pPr>
          </w:p>
          <w:p w14:paraId="344291F7" w14:textId="77777777" w:rsidR="00F01177" w:rsidRDefault="00F01177" w:rsidP="002B44DA">
            <w:pPr>
              <w:rPr>
                <w:rFonts w:ascii="Calibri" w:hAnsi="Calibri" w:cs="Times New Roman"/>
                <w:color w:val="0D0D14"/>
                <w:lang w:val="en-US"/>
              </w:rPr>
            </w:pPr>
            <w:r w:rsidRPr="00F01177">
              <w:rPr>
                <w:rFonts w:ascii="Calibri" w:hAnsi="Calibri" w:cs="Calibri Bold Italic"/>
                <w:color w:val="000000"/>
                <w:lang w:val="en-US"/>
              </w:rPr>
              <w:t>Abdul Haque Chang (IBA Karachi, Pakistan) &amp; Mohammad Syifa A. Widigdo (Universitas Muham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madiyah Yogyakarta, Indonesia), ‘</w:t>
            </w:r>
            <w:r w:rsidRPr="00F01177">
              <w:rPr>
                <w:rFonts w:ascii="Calibri" w:hAnsi="Calibri" w:cs="Times New Roman"/>
                <w:color w:val="0D0D14"/>
                <w:lang w:val="en-US"/>
              </w:rPr>
              <w:t>The Comparative Study of the Religious and Social views of two Sufi poets of Aceh</w:t>
            </w:r>
            <w:r>
              <w:rPr>
                <w:rFonts w:ascii="Calibri" w:hAnsi="Calibri" w:cs="Times New Roman"/>
                <w:color w:val="0D0D14"/>
                <w:lang w:val="en-US"/>
              </w:rPr>
              <w:t>, Indonesia, and Sind, Pakistan’</w:t>
            </w:r>
          </w:p>
          <w:p w14:paraId="3CD531F0" w14:textId="77777777" w:rsidR="00F01177" w:rsidRDefault="00F01177" w:rsidP="002B44DA">
            <w:pPr>
              <w:rPr>
                <w:rFonts w:ascii="Calibri" w:hAnsi="Calibri" w:cs="Times New Roman"/>
                <w:color w:val="0D0D14"/>
                <w:lang w:val="en-US"/>
              </w:rPr>
            </w:pPr>
          </w:p>
          <w:p w14:paraId="6D73EA1D" w14:textId="77777777" w:rsidR="00F01177" w:rsidRDefault="00F01177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F01177">
              <w:rPr>
                <w:rFonts w:ascii="Calibri" w:hAnsi="Calibri" w:cs="Calibri Bold Italic"/>
                <w:color w:val="000000"/>
                <w:lang w:val="en-US"/>
              </w:rPr>
              <w:t xml:space="preserve">Muhammad Affan (Universitas Nahdlatul 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Ulama, Indonesia), ‘</w:t>
            </w:r>
            <w:r w:rsidRPr="00F01177">
              <w:rPr>
                <w:rFonts w:ascii="Calibri" w:hAnsi="Calibri" w:cs="Calibri Bold Italic"/>
                <w:color w:val="000000"/>
                <w:lang w:val="en-US"/>
              </w:rPr>
              <w:t>Roles of Sufis in Connecting Aceh to the Global Islamic Network in the 17</w:t>
            </w:r>
            <w:r w:rsidRPr="00F01177">
              <w:rPr>
                <w:rFonts w:ascii="Calibri" w:hAnsi="Calibri" w:cs="Calibri Bold Italic"/>
                <w:color w:val="000000"/>
                <w:vertAlign w:val="superscript"/>
                <w:lang w:val="en-US"/>
              </w:rPr>
              <w:t>th</w:t>
            </w:r>
            <w:r w:rsidRPr="00F01177">
              <w:rPr>
                <w:rFonts w:ascii="Calibri" w:hAnsi="Calibri" w:cs="Calibri Bold Italic"/>
                <w:color w:val="000000"/>
                <w:lang w:val="en-US"/>
              </w:rPr>
              <w:t xml:space="preserve"> century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’</w:t>
            </w:r>
          </w:p>
          <w:p w14:paraId="1C060519" w14:textId="77777777" w:rsidR="00F01177" w:rsidRDefault="00F01177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3F812406" w14:textId="1CC90518" w:rsidR="00A238E4" w:rsidRPr="00F01177" w:rsidRDefault="00F01177" w:rsidP="002B44DA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F01177">
              <w:rPr>
                <w:rFonts w:ascii="Calibri" w:hAnsi="Calibri" w:cs="Calibri Bold Italic"/>
                <w:color w:val="000000"/>
                <w:lang w:val="en-US"/>
              </w:rPr>
              <w:t>Riza Afita Surya (Universitas J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ember, Indonesia), ‘</w:t>
            </w:r>
            <w:r w:rsidRPr="00F01177">
              <w:rPr>
                <w:rFonts w:ascii="Calibri" w:hAnsi="Calibri" w:cs="Calibri Bold Italic"/>
                <w:color w:val="000000"/>
                <w:lang w:val="en-US"/>
              </w:rPr>
              <w:t>Beyond Islamic Connection: Mataram Sultanate and the Geopolitics of Java in the 17</w:t>
            </w:r>
            <w:r w:rsidRPr="00F01177">
              <w:rPr>
                <w:rFonts w:ascii="Calibri" w:hAnsi="Calibri" w:cs="Calibri Bold Italic"/>
                <w:color w:val="000000"/>
                <w:vertAlign w:val="superscript"/>
                <w:lang w:val="en-US"/>
              </w:rPr>
              <w:t>th</w:t>
            </w:r>
            <w:r w:rsidRPr="00F01177">
              <w:rPr>
                <w:rFonts w:ascii="Calibri" w:hAnsi="Calibri" w:cs="Calibri Bold Italic"/>
                <w:color w:val="000000"/>
                <w:lang w:val="en-US"/>
              </w:rPr>
              <w:t xml:space="preserve"> century</w:t>
            </w:r>
            <w:r>
              <w:rPr>
                <w:rFonts w:ascii="Calibri" w:hAnsi="Calibri" w:cs="Calibri Bold Italic"/>
                <w:color w:val="000000"/>
                <w:lang w:val="en-US"/>
              </w:rPr>
              <w:t>’</w:t>
            </w:r>
          </w:p>
        </w:tc>
        <w:tc>
          <w:tcPr>
            <w:tcW w:w="4017" w:type="dxa"/>
            <w:shd w:val="clear" w:color="auto" w:fill="E5DFEC" w:themeFill="accent4" w:themeFillTint="33"/>
          </w:tcPr>
          <w:p w14:paraId="1B52909C" w14:textId="6D1B0283" w:rsidR="003726D4" w:rsidRPr="00B95DAA" w:rsidRDefault="00777BA4" w:rsidP="003726D4">
            <w:pPr>
              <w:rPr>
                <w:rFonts w:ascii="Calibri" w:hAnsi="Calibri" w:cstheme="minorHAnsi"/>
                <w:b/>
                <w:bCs/>
                <w:u w:val="single"/>
              </w:rPr>
            </w:pPr>
            <w:r>
              <w:rPr>
                <w:rFonts w:ascii="Calibri" w:hAnsi="Calibri" w:cstheme="minorHAnsi"/>
                <w:b/>
                <w:bCs/>
                <w:u w:val="single"/>
              </w:rPr>
              <w:t>Session 11</w:t>
            </w:r>
            <w:r w:rsidR="003726D4">
              <w:rPr>
                <w:rFonts w:ascii="Calibri" w:hAnsi="Calibri" w:cstheme="minorHAnsi"/>
                <w:b/>
                <w:bCs/>
                <w:u w:val="single"/>
              </w:rPr>
              <w:t>B</w:t>
            </w:r>
            <w:r w:rsidR="003726D4" w:rsidRPr="00B95DAA">
              <w:rPr>
                <w:rFonts w:ascii="Calibri" w:hAnsi="Calibri" w:cstheme="minorHAnsi"/>
                <w:b/>
                <w:bCs/>
                <w:u w:val="single"/>
              </w:rPr>
              <w:t xml:space="preserve">: </w:t>
            </w:r>
            <w:r w:rsidR="003726D4">
              <w:rPr>
                <w:rFonts w:ascii="Calibri" w:hAnsi="Calibri" w:cstheme="minorHAnsi"/>
                <w:b/>
                <w:bCs/>
                <w:u w:val="single"/>
              </w:rPr>
              <w:t>Transforming Southeast Asian Institutions</w:t>
            </w:r>
          </w:p>
          <w:p w14:paraId="49827934" w14:textId="69BDDB35" w:rsidR="003726D4" w:rsidRPr="00B95DAA" w:rsidRDefault="003726D4" w:rsidP="003726D4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 2</w:t>
            </w: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2D709323" w14:textId="77777777" w:rsidR="003726D4" w:rsidRDefault="003726D4" w:rsidP="003726D4">
            <w:pPr>
              <w:rPr>
                <w:rFonts w:ascii="Calibri" w:hAnsi="Calibri" w:cstheme="minorHAnsi"/>
              </w:rPr>
            </w:pPr>
          </w:p>
          <w:p w14:paraId="52C977FC" w14:textId="77777777" w:rsidR="003726D4" w:rsidRDefault="003726D4" w:rsidP="003726D4">
            <w:pPr>
              <w:rPr>
                <w:rFonts w:ascii="Calibri" w:hAnsi="Calibri" w:cstheme="minorHAnsi"/>
                <w:i/>
                <w:iCs/>
              </w:rPr>
            </w:pPr>
            <w:r w:rsidRPr="00B95DAA">
              <w:rPr>
                <w:rFonts w:ascii="Calibri" w:hAnsi="Calibri" w:cstheme="minorHAnsi"/>
                <w:i/>
                <w:iCs/>
              </w:rPr>
              <w:t>Chair:</w:t>
            </w:r>
            <w:r>
              <w:rPr>
                <w:rFonts w:ascii="Calibri" w:hAnsi="Calibri" w:cstheme="minorHAnsi"/>
                <w:i/>
                <w:iCs/>
              </w:rPr>
              <w:t xml:space="preserve"> Alan Collins (Swansea University, UK)</w:t>
            </w:r>
          </w:p>
          <w:p w14:paraId="160CE953" w14:textId="77777777" w:rsidR="003726D4" w:rsidRDefault="003726D4" w:rsidP="003726D4">
            <w:pPr>
              <w:rPr>
                <w:rFonts w:ascii="Calibri" w:hAnsi="Calibri" w:cstheme="minorHAnsi"/>
                <w:i/>
                <w:iCs/>
              </w:rPr>
            </w:pPr>
          </w:p>
          <w:p w14:paraId="085FC26A" w14:textId="77777777" w:rsidR="003726D4" w:rsidRPr="00C91F24" w:rsidRDefault="003726D4" w:rsidP="003726D4">
            <w:pPr>
              <w:rPr>
                <w:rFonts w:ascii="Calibri" w:hAnsi="Calibri" w:cstheme="minorHAnsi"/>
                <w:b/>
                <w:iCs/>
              </w:rPr>
            </w:pPr>
            <w:r w:rsidRPr="00C91F24">
              <w:rPr>
                <w:rFonts w:ascii="Calibri" w:hAnsi="Calibri" w:cstheme="minorHAnsi"/>
                <w:b/>
                <w:iCs/>
              </w:rPr>
              <w:t>Presenters:</w:t>
            </w:r>
          </w:p>
          <w:p w14:paraId="5CB204E5" w14:textId="77777777" w:rsidR="003726D4" w:rsidRDefault="003726D4" w:rsidP="003726D4">
            <w:pPr>
              <w:rPr>
                <w:rFonts w:ascii="Calibri" w:hAnsi="Calibri" w:cstheme="minorHAnsi"/>
                <w:iCs/>
              </w:rPr>
            </w:pPr>
          </w:p>
          <w:p w14:paraId="34729B5C" w14:textId="77777777" w:rsidR="003726D4" w:rsidRPr="002D0E21" w:rsidRDefault="003726D4" w:rsidP="003726D4">
            <w:pPr>
              <w:rPr>
                <w:rFonts w:ascii="Calibri" w:hAnsi="Calibri" w:cs="Times New Roman Bold"/>
                <w:bCs/>
                <w:color w:val="000000"/>
                <w:lang w:val="en-US"/>
              </w:rPr>
            </w:pPr>
            <w:r w:rsidRPr="002D0E21">
              <w:rPr>
                <w:rFonts w:ascii="Calibri" w:hAnsi="Calibri" w:cs="Times New Roman"/>
                <w:color w:val="000000"/>
                <w:lang w:val="en-US"/>
              </w:rPr>
              <w:t>Omer Faruk Cingir</w:t>
            </w:r>
            <w:r>
              <w:rPr>
                <w:rFonts w:ascii="Calibri" w:hAnsi="Calibri" w:cs="Times New Roman"/>
                <w:color w:val="000000"/>
                <w:lang w:val="en-US"/>
              </w:rPr>
              <w:t xml:space="preserve"> &amp; </w:t>
            </w:r>
            <w:r w:rsidRPr="00190142">
              <w:rPr>
                <w:rFonts w:ascii="Calibri" w:hAnsi="Calibri" w:cs="Times New Roman"/>
              </w:rPr>
              <w:t>Thirunaukarasu Subramaniam</w:t>
            </w:r>
            <w:r w:rsidRPr="002D0E21">
              <w:rPr>
                <w:rFonts w:ascii="Calibri" w:hAnsi="Calibri" w:cs="Times New Roman"/>
                <w:color w:val="000000"/>
                <w:lang w:val="en-US"/>
              </w:rPr>
              <w:t xml:space="preserve"> (University of Malaya</w:t>
            </w:r>
            <w:r>
              <w:rPr>
                <w:rFonts w:ascii="Calibri" w:hAnsi="Calibri" w:cs="Times New Roman"/>
                <w:color w:val="000000"/>
                <w:lang w:val="en-US"/>
              </w:rPr>
              <w:t>, Malaysia</w:t>
            </w:r>
            <w:r w:rsidRPr="002D0E21">
              <w:rPr>
                <w:rFonts w:ascii="Calibri" w:hAnsi="Calibri" w:cs="Times New Roman"/>
                <w:color w:val="000000"/>
                <w:lang w:val="en-US"/>
              </w:rPr>
              <w:t>), ‘</w:t>
            </w:r>
            <w:r w:rsidRPr="002D0E21">
              <w:rPr>
                <w:rFonts w:ascii="Calibri" w:hAnsi="Calibri" w:cs="Times New Roman Bold"/>
                <w:bCs/>
                <w:color w:val="000000"/>
                <w:lang w:val="en-US"/>
              </w:rPr>
              <w:t>A new Government-to-Government Recruitment Model: One Maid-One House Bilateral Migration Management Regime Between Indonesia and Malaysia’</w:t>
            </w:r>
          </w:p>
          <w:p w14:paraId="2BBEEDEB" w14:textId="77777777" w:rsidR="003726D4" w:rsidRPr="002D0E21" w:rsidRDefault="003726D4" w:rsidP="003726D4">
            <w:pPr>
              <w:rPr>
                <w:rFonts w:ascii="Calibri" w:hAnsi="Calibri" w:cs="Times New Roman Bold"/>
                <w:bCs/>
                <w:color w:val="000000"/>
                <w:lang w:val="en-US"/>
              </w:rPr>
            </w:pPr>
          </w:p>
          <w:p w14:paraId="56BA0D83" w14:textId="77777777" w:rsidR="003726D4" w:rsidRPr="002D0E21" w:rsidRDefault="003726D4" w:rsidP="003726D4">
            <w:pPr>
              <w:rPr>
                <w:rFonts w:ascii="Calibri" w:hAnsi="Calibri" w:cs="Calibri Bold Italic"/>
                <w:color w:val="000000"/>
                <w:lang w:val="en-US"/>
              </w:rPr>
            </w:pPr>
            <w:r w:rsidRPr="002D0E21">
              <w:rPr>
                <w:rFonts w:ascii="Calibri" w:hAnsi="Calibri" w:cs="Calibri Bold Italic"/>
                <w:color w:val="000000"/>
                <w:lang w:val="en-US"/>
              </w:rPr>
              <w:t>Yuma Osaki (Australian National University), ‘Critical assessment of the role of ASEAN in the making of Asian Regional Economic Integration’</w:t>
            </w:r>
          </w:p>
          <w:p w14:paraId="3AA53CD2" w14:textId="77777777" w:rsidR="003726D4" w:rsidRPr="002D0E21" w:rsidRDefault="003726D4" w:rsidP="003726D4">
            <w:pPr>
              <w:rPr>
                <w:rFonts w:ascii="Calibri" w:hAnsi="Calibri" w:cs="Calibri Bold Italic"/>
                <w:color w:val="000000"/>
                <w:lang w:val="en-US"/>
              </w:rPr>
            </w:pPr>
          </w:p>
          <w:p w14:paraId="7B22B71B" w14:textId="701B2325" w:rsidR="00A238E4" w:rsidRPr="00B95DAA" w:rsidRDefault="003726D4" w:rsidP="003726D4">
            <w:pPr>
              <w:rPr>
                <w:rFonts w:ascii="Calibri" w:hAnsi="Calibri" w:cstheme="minorHAnsi"/>
              </w:rPr>
            </w:pPr>
            <w:r w:rsidRPr="002D0E21">
              <w:rPr>
                <w:rFonts w:ascii="Calibri" w:hAnsi="Calibri" w:cs="Times Roman"/>
                <w:color w:val="000000"/>
                <w:lang w:val="en-US"/>
              </w:rPr>
              <w:t>Vi Thi Bao Huynh (University of Leeds</w:t>
            </w:r>
            <w:r>
              <w:rPr>
                <w:rFonts w:ascii="Calibri" w:hAnsi="Calibri" w:cs="Times Roman"/>
                <w:color w:val="000000"/>
                <w:lang w:val="en-US"/>
              </w:rPr>
              <w:t>, UK</w:t>
            </w:r>
            <w:r w:rsidRPr="002D0E21">
              <w:rPr>
                <w:rFonts w:ascii="Calibri" w:hAnsi="Calibri" w:cs="Times Roman"/>
                <w:color w:val="000000"/>
                <w:lang w:val="en-US"/>
              </w:rPr>
              <w:t>), ‘The EU as a “Green” Normative Power? A Case Study of EU-Vietnam Relations’</w:t>
            </w:r>
          </w:p>
        </w:tc>
      </w:tr>
      <w:tr w:rsidR="00A238E4" w:rsidRPr="00B95DAA" w14:paraId="4115788C" w14:textId="77777777" w:rsidTr="008D1DBF">
        <w:trPr>
          <w:jc w:val="center"/>
        </w:trPr>
        <w:tc>
          <w:tcPr>
            <w:tcW w:w="1697" w:type="dxa"/>
          </w:tcPr>
          <w:p w14:paraId="5112A7DF" w14:textId="77777777" w:rsidR="00A238E4" w:rsidRPr="00B95DAA" w:rsidRDefault="00A238E4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14.30-15.00</w:t>
            </w:r>
          </w:p>
        </w:tc>
        <w:tc>
          <w:tcPr>
            <w:tcW w:w="8084" w:type="dxa"/>
            <w:gridSpan w:val="3"/>
          </w:tcPr>
          <w:p w14:paraId="53BF00A2" w14:textId="77777777" w:rsidR="00A238E4" w:rsidRPr="00B95DAA" w:rsidRDefault="00A238E4" w:rsidP="002B44DA">
            <w:pPr>
              <w:rPr>
                <w:rFonts w:ascii="Calibri" w:hAnsi="Calibri" w:cstheme="minorHAnsi"/>
              </w:rPr>
            </w:pPr>
            <w:r w:rsidRPr="00B95DAA">
              <w:rPr>
                <w:rFonts w:ascii="Calibri" w:hAnsi="Calibri" w:cstheme="minorHAnsi"/>
              </w:rPr>
              <w:t>Break</w:t>
            </w:r>
          </w:p>
          <w:p w14:paraId="618832E5" w14:textId="77777777" w:rsidR="00A238E4" w:rsidRPr="00B95DAA" w:rsidRDefault="00A238E4" w:rsidP="002B44DA">
            <w:pPr>
              <w:rPr>
                <w:rFonts w:ascii="Calibri" w:hAnsi="Calibri" w:cstheme="minorHAnsi"/>
                <w:b/>
                <w:bCs/>
              </w:rPr>
            </w:pPr>
          </w:p>
        </w:tc>
      </w:tr>
      <w:tr w:rsidR="009106DE" w:rsidRPr="004064BB" w14:paraId="1CD8FF48" w14:textId="77777777" w:rsidTr="008D1DBF">
        <w:trPr>
          <w:jc w:val="center"/>
        </w:trPr>
        <w:tc>
          <w:tcPr>
            <w:tcW w:w="1697" w:type="dxa"/>
            <w:shd w:val="clear" w:color="auto" w:fill="E5DFEC" w:themeFill="accent4" w:themeFillTint="33"/>
          </w:tcPr>
          <w:p w14:paraId="6FBE6846" w14:textId="129A6969" w:rsidR="009106DE" w:rsidRPr="00B95DAA" w:rsidRDefault="009106DE" w:rsidP="002B44DA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>15.00-16.00</w:t>
            </w:r>
          </w:p>
        </w:tc>
        <w:tc>
          <w:tcPr>
            <w:tcW w:w="8084" w:type="dxa"/>
            <w:gridSpan w:val="3"/>
            <w:shd w:val="clear" w:color="auto" w:fill="E5DFEC" w:themeFill="accent4" w:themeFillTint="33"/>
          </w:tcPr>
          <w:p w14:paraId="748082BD" w14:textId="01247D48" w:rsidR="00777BA4" w:rsidRPr="00777BA4" w:rsidRDefault="00777BA4" w:rsidP="002B44DA">
            <w:pPr>
              <w:rPr>
                <w:rFonts w:ascii="Calibri" w:hAnsi="Calibri" w:cstheme="minorHAnsi"/>
                <w:b/>
                <w:bCs/>
                <w:u w:val="single"/>
              </w:rPr>
            </w:pPr>
            <w:r w:rsidRPr="00777BA4">
              <w:rPr>
                <w:rFonts w:ascii="Calibri" w:hAnsi="Calibri" w:cstheme="minorHAnsi"/>
                <w:b/>
                <w:bCs/>
                <w:u w:val="single"/>
              </w:rPr>
              <w:t>Session 12</w:t>
            </w:r>
          </w:p>
          <w:p w14:paraId="6962F3BF" w14:textId="7E0AA350" w:rsidR="009106DE" w:rsidRDefault="00C91F24" w:rsidP="002B44DA">
            <w:pPr>
              <w:rPr>
                <w:rFonts w:ascii="Calibri" w:hAnsi="Calibri" w:cstheme="minorHAnsi"/>
                <w:b/>
                <w:bCs/>
              </w:rPr>
            </w:pPr>
            <w:r>
              <w:rPr>
                <w:rFonts w:ascii="Calibri" w:hAnsi="Calibri" w:cstheme="minorHAnsi"/>
                <w:b/>
                <w:bCs/>
              </w:rPr>
              <w:t xml:space="preserve">Closing Keynote: Maitrii Aung-Thwin (Deputy Director Asia Research Institute; Associate Professor of Myanmar/Southeast Asian history, National University of Singapore) </w:t>
            </w:r>
          </w:p>
          <w:p w14:paraId="53A56BB3" w14:textId="77777777" w:rsidR="009106DE" w:rsidRDefault="009106DE" w:rsidP="002B44DA">
            <w:pPr>
              <w:rPr>
                <w:rFonts w:ascii="Calibri" w:hAnsi="Calibri" w:cstheme="minorHAnsi"/>
                <w:bCs/>
              </w:rPr>
            </w:pPr>
          </w:p>
          <w:p w14:paraId="0C21899F" w14:textId="1D263801" w:rsidR="009106DE" w:rsidRPr="00B95DAA" w:rsidRDefault="009106DE" w:rsidP="002B44DA">
            <w:pPr>
              <w:rPr>
                <w:rFonts w:ascii="Calibri" w:hAnsi="Calibri" w:cstheme="minorHAnsi"/>
                <w:b/>
                <w:bCs/>
                <w:i/>
                <w:iCs/>
              </w:rPr>
            </w:pP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Zoom: </w:t>
            </w:r>
            <w:r>
              <w:rPr>
                <w:rFonts w:ascii="Calibri" w:hAnsi="Calibri" w:cstheme="minorHAnsi"/>
                <w:b/>
                <w:bCs/>
                <w:i/>
                <w:iCs/>
              </w:rPr>
              <w:t>Room</w:t>
            </w:r>
            <w:r w:rsidR="00C91F24">
              <w:rPr>
                <w:rFonts w:ascii="Calibri" w:hAnsi="Calibri" w:cstheme="minorHAnsi"/>
                <w:b/>
                <w:bCs/>
                <w:i/>
                <w:iCs/>
              </w:rPr>
              <w:t xml:space="preserve"> 1</w:t>
            </w:r>
            <w:r w:rsidRPr="00B95DAA">
              <w:rPr>
                <w:rFonts w:ascii="Calibri" w:hAnsi="Calibri" w:cstheme="minorHAnsi"/>
                <w:b/>
                <w:bCs/>
                <w:i/>
                <w:iCs/>
              </w:rPr>
              <w:t xml:space="preserve"> </w:t>
            </w:r>
          </w:p>
          <w:p w14:paraId="2BF2CE16" w14:textId="05820E15" w:rsidR="009106DE" w:rsidRPr="004064BB" w:rsidRDefault="009106DE" w:rsidP="002B44DA">
            <w:pPr>
              <w:rPr>
                <w:rFonts w:ascii="Calibri" w:hAnsi="Calibri" w:cstheme="minorHAnsi"/>
                <w:b/>
                <w:bCs/>
                <w:iCs/>
              </w:rPr>
            </w:pPr>
          </w:p>
        </w:tc>
      </w:tr>
    </w:tbl>
    <w:p w14:paraId="3B3EE924" w14:textId="77777777" w:rsidR="00B95DAA" w:rsidRPr="00B95DAA" w:rsidRDefault="00B95DAA" w:rsidP="002B44DA">
      <w:pPr>
        <w:rPr>
          <w:rFonts w:ascii="Helvetica" w:hAnsi="Helvetica"/>
          <w:sz w:val="28"/>
        </w:rPr>
      </w:pPr>
    </w:p>
    <w:sectPr w:rsidR="00B95DAA" w:rsidRPr="00B95DAA" w:rsidSect="005F112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B4CC4F" w14:textId="77777777" w:rsidR="00132A72" w:rsidRDefault="00132A72" w:rsidP="00132A72">
      <w:r>
        <w:separator/>
      </w:r>
    </w:p>
  </w:endnote>
  <w:endnote w:type="continuationSeparator" w:id="0">
    <w:p w14:paraId="1C2CB8F2" w14:textId="77777777" w:rsidR="00132A72" w:rsidRDefault="00132A72" w:rsidP="00132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Bold Italic">
    <w:panose1 w:val="020F07020304040A0204"/>
    <w:charset w:val="00"/>
    <w:family w:val="auto"/>
    <w:pitch w:val="variable"/>
    <w:sig w:usb0="00000003" w:usb1="00000000" w:usb2="00000000" w:usb3="00000000" w:csb0="00000001" w:csb1="00000000"/>
  </w:font>
  <w:font w:name="Calibri Bold">
    <w:panose1 w:val="020F0702030404030204"/>
    <w:charset w:val="00"/>
    <w:family w:val="auto"/>
    <w:pitch w:val="variable"/>
    <w:sig w:usb0="E10002FF" w:usb1="4000ACFF" w:usb2="00000009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 New Roman Italic">
    <w:panose1 w:val="02020503050405090304"/>
    <w:charset w:val="00"/>
    <w:family w:val="auto"/>
    <w:pitch w:val="variable"/>
    <w:sig w:usb0="E0000AFF" w:usb1="00007843" w:usb2="00000001" w:usb3="00000000" w:csb0="000001B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Calibri Italic">
    <w:panose1 w:val="020F05020202040A0204"/>
    <w:charset w:val="00"/>
    <w:family w:val="auto"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00EB3E" w14:textId="77777777" w:rsidR="00132A72" w:rsidRDefault="00132A72" w:rsidP="006F0AD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465393" w14:textId="77777777" w:rsidR="00132A72" w:rsidRDefault="00132A72" w:rsidP="00132A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D20EA3" w14:textId="77777777" w:rsidR="00132A72" w:rsidRPr="00120B3E" w:rsidRDefault="00132A72" w:rsidP="006F0AD5">
    <w:pPr>
      <w:pStyle w:val="Footer"/>
      <w:framePr w:wrap="around" w:vAnchor="text" w:hAnchor="margin" w:xAlign="right" w:y="1"/>
      <w:rPr>
        <w:rStyle w:val="PageNumber"/>
        <w:rFonts w:ascii="Calibri" w:hAnsi="Calibri"/>
      </w:rPr>
    </w:pPr>
    <w:r w:rsidRPr="00120B3E">
      <w:rPr>
        <w:rStyle w:val="PageNumber"/>
        <w:rFonts w:ascii="Calibri" w:hAnsi="Calibri"/>
      </w:rPr>
      <w:fldChar w:fldCharType="begin"/>
    </w:r>
    <w:r w:rsidRPr="00120B3E">
      <w:rPr>
        <w:rStyle w:val="PageNumber"/>
        <w:rFonts w:ascii="Calibri" w:hAnsi="Calibri"/>
      </w:rPr>
      <w:instrText xml:space="preserve">PAGE  </w:instrText>
    </w:r>
    <w:r w:rsidRPr="00120B3E">
      <w:rPr>
        <w:rStyle w:val="PageNumber"/>
        <w:rFonts w:ascii="Calibri" w:hAnsi="Calibri"/>
      </w:rPr>
      <w:fldChar w:fldCharType="separate"/>
    </w:r>
    <w:r w:rsidR="00203242">
      <w:rPr>
        <w:rStyle w:val="PageNumber"/>
        <w:rFonts w:ascii="Calibri" w:hAnsi="Calibri"/>
        <w:noProof/>
      </w:rPr>
      <w:t>1</w:t>
    </w:r>
    <w:r w:rsidRPr="00120B3E">
      <w:rPr>
        <w:rStyle w:val="PageNumber"/>
        <w:rFonts w:ascii="Calibri" w:hAnsi="Calibri"/>
      </w:rPr>
      <w:fldChar w:fldCharType="end"/>
    </w:r>
  </w:p>
  <w:p w14:paraId="5889CEDE" w14:textId="77777777" w:rsidR="00132A72" w:rsidRDefault="00132A72" w:rsidP="00132A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BA26D7" w14:textId="77777777" w:rsidR="00132A72" w:rsidRDefault="00132A72" w:rsidP="00132A72">
      <w:r>
        <w:separator/>
      </w:r>
    </w:p>
  </w:footnote>
  <w:footnote w:type="continuationSeparator" w:id="0">
    <w:p w14:paraId="10C5A8EA" w14:textId="77777777" w:rsidR="00132A72" w:rsidRDefault="00132A72" w:rsidP="00132A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A01400" w14:textId="4255E211" w:rsidR="00472C73" w:rsidRDefault="00472C73" w:rsidP="00472C73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184470"/>
    <w:multiLevelType w:val="hybridMultilevel"/>
    <w:tmpl w:val="7BC0E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E5C64"/>
    <w:multiLevelType w:val="hybridMultilevel"/>
    <w:tmpl w:val="76008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D154B2"/>
    <w:multiLevelType w:val="hybridMultilevel"/>
    <w:tmpl w:val="F4342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E5E"/>
    <w:rsid w:val="00006C5E"/>
    <w:rsid w:val="00016AF7"/>
    <w:rsid w:val="00022022"/>
    <w:rsid w:val="00034788"/>
    <w:rsid w:val="00042E2E"/>
    <w:rsid w:val="000539C2"/>
    <w:rsid w:val="000664E0"/>
    <w:rsid w:val="000B7DB9"/>
    <w:rsid w:val="000C704B"/>
    <w:rsid w:val="000C73A3"/>
    <w:rsid w:val="000F3C55"/>
    <w:rsid w:val="00110CFC"/>
    <w:rsid w:val="00120B3E"/>
    <w:rsid w:val="00132A72"/>
    <w:rsid w:val="00132BE1"/>
    <w:rsid w:val="0014058D"/>
    <w:rsid w:val="001440F8"/>
    <w:rsid w:val="00147C8C"/>
    <w:rsid w:val="00190142"/>
    <w:rsid w:val="001948DC"/>
    <w:rsid w:val="001C1DF7"/>
    <w:rsid w:val="001C2F88"/>
    <w:rsid w:val="001C339A"/>
    <w:rsid w:val="001C6F27"/>
    <w:rsid w:val="001D0552"/>
    <w:rsid w:val="001E1935"/>
    <w:rsid w:val="001F3593"/>
    <w:rsid w:val="00203242"/>
    <w:rsid w:val="00253300"/>
    <w:rsid w:val="00256E1F"/>
    <w:rsid w:val="002B3A46"/>
    <w:rsid w:val="002B44DA"/>
    <w:rsid w:val="002C7B5D"/>
    <w:rsid w:val="002D0E21"/>
    <w:rsid w:val="002E6836"/>
    <w:rsid w:val="002F5E4B"/>
    <w:rsid w:val="00301E91"/>
    <w:rsid w:val="00324E85"/>
    <w:rsid w:val="0033011D"/>
    <w:rsid w:val="003559DF"/>
    <w:rsid w:val="003562EF"/>
    <w:rsid w:val="003726D4"/>
    <w:rsid w:val="00393693"/>
    <w:rsid w:val="003A5099"/>
    <w:rsid w:val="003B5EBB"/>
    <w:rsid w:val="003C39E7"/>
    <w:rsid w:val="003D7310"/>
    <w:rsid w:val="00400F5A"/>
    <w:rsid w:val="004032E4"/>
    <w:rsid w:val="004064BB"/>
    <w:rsid w:val="0043366C"/>
    <w:rsid w:val="00435A7B"/>
    <w:rsid w:val="00472C73"/>
    <w:rsid w:val="00476F88"/>
    <w:rsid w:val="004858C9"/>
    <w:rsid w:val="00497D36"/>
    <w:rsid w:val="004F45F1"/>
    <w:rsid w:val="004F7910"/>
    <w:rsid w:val="00510016"/>
    <w:rsid w:val="0051528D"/>
    <w:rsid w:val="00517275"/>
    <w:rsid w:val="005460CE"/>
    <w:rsid w:val="005922E5"/>
    <w:rsid w:val="005A3B89"/>
    <w:rsid w:val="005C3CEA"/>
    <w:rsid w:val="005D5B5B"/>
    <w:rsid w:val="005E26F6"/>
    <w:rsid w:val="005F1125"/>
    <w:rsid w:val="005F1258"/>
    <w:rsid w:val="005F29C9"/>
    <w:rsid w:val="00626A33"/>
    <w:rsid w:val="00627388"/>
    <w:rsid w:val="006313A6"/>
    <w:rsid w:val="006353E8"/>
    <w:rsid w:val="006414FE"/>
    <w:rsid w:val="00644B1A"/>
    <w:rsid w:val="006764C3"/>
    <w:rsid w:val="006B7E80"/>
    <w:rsid w:val="00751B3B"/>
    <w:rsid w:val="007724B1"/>
    <w:rsid w:val="00777BA4"/>
    <w:rsid w:val="00780C12"/>
    <w:rsid w:val="007E1328"/>
    <w:rsid w:val="00801C08"/>
    <w:rsid w:val="00801F69"/>
    <w:rsid w:val="00815E3F"/>
    <w:rsid w:val="0088202B"/>
    <w:rsid w:val="008B2464"/>
    <w:rsid w:val="008C6AD2"/>
    <w:rsid w:val="008D1DBF"/>
    <w:rsid w:val="008D422F"/>
    <w:rsid w:val="008E1585"/>
    <w:rsid w:val="008F1B26"/>
    <w:rsid w:val="009106DE"/>
    <w:rsid w:val="00924C86"/>
    <w:rsid w:val="00926E5E"/>
    <w:rsid w:val="0094602E"/>
    <w:rsid w:val="00976967"/>
    <w:rsid w:val="009B5162"/>
    <w:rsid w:val="009E561F"/>
    <w:rsid w:val="00A17907"/>
    <w:rsid w:val="00A238E4"/>
    <w:rsid w:val="00A513ED"/>
    <w:rsid w:val="00A86334"/>
    <w:rsid w:val="00A948C2"/>
    <w:rsid w:val="00AA2AA1"/>
    <w:rsid w:val="00B07836"/>
    <w:rsid w:val="00B16073"/>
    <w:rsid w:val="00B225B6"/>
    <w:rsid w:val="00B22856"/>
    <w:rsid w:val="00B45D44"/>
    <w:rsid w:val="00B46AC2"/>
    <w:rsid w:val="00B63969"/>
    <w:rsid w:val="00B73524"/>
    <w:rsid w:val="00B7422E"/>
    <w:rsid w:val="00B95DAA"/>
    <w:rsid w:val="00BC3F33"/>
    <w:rsid w:val="00BE5B94"/>
    <w:rsid w:val="00BF09D5"/>
    <w:rsid w:val="00BF3E12"/>
    <w:rsid w:val="00BF7A2E"/>
    <w:rsid w:val="00C130E9"/>
    <w:rsid w:val="00C21095"/>
    <w:rsid w:val="00C3503A"/>
    <w:rsid w:val="00C87B92"/>
    <w:rsid w:val="00C91F24"/>
    <w:rsid w:val="00C92527"/>
    <w:rsid w:val="00D02943"/>
    <w:rsid w:val="00D14999"/>
    <w:rsid w:val="00D26A8B"/>
    <w:rsid w:val="00D4683D"/>
    <w:rsid w:val="00D5637F"/>
    <w:rsid w:val="00D86178"/>
    <w:rsid w:val="00D868B9"/>
    <w:rsid w:val="00D915FA"/>
    <w:rsid w:val="00DA24E0"/>
    <w:rsid w:val="00DA7CB2"/>
    <w:rsid w:val="00DC1065"/>
    <w:rsid w:val="00DE1E8A"/>
    <w:rsid w:val="00DF2002"/>
    <w:rsid w:val="00E117B9"/>
    <w:rsid w:val="00E1525C"/>
    <w:rsid w:val="00E17424"/>
    <w:rsid w:val="00E47A51"/>
    <w:rsid w:val="00E75AB1"/>
    <w:rsid w:val="00E76E54"/>
    <w:rsid w:val="00EC49D1"/>
    <w:rsid w:val="00ED45C8"/>
    <w:rsid w:val="00EF00A7"/>
    <w:rsid w:val="00F01177"/>
    <w:rsid w:val="00F1617A"/>
    <w:rsid w:val="00F24500"/>
    <w:rsid w:val="00F71E84"/>
    <w:rsid w:val="00F74A33"/>
    <w:rsid w:val="00F77916"/>
    <w:rsid w:val="00F862ED"/>
    <w:rsid w:val="00FA16B9"/>
    <w:rsid w:val="00FB13ED"/>
    <w:rsid w:val="00FC1490"/>
    <w:rsid w:val="00FE67F1"/>
    <w:rsid w:val="00FF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CC775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5DAA"/>
    <w:rPr>
      <w:rFonts w:eastAsiaTheme="minorHAns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95DA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366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2A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A72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132A72"/>
  </w:style>
  <w:style w:type="paragraph" w:styleId="BalloonText">
    <w:name w:val="Balloon Text"/>
    <w:basedOn w:val="Normal"/>
    <w:link w:val="BalloonTextChar"/>
    <w:uiPriority w:val="99"/>
    <w:semiHidden/>
    <w:unhideWhenUsed/>
    <w:rsid w:val="001C1DF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DF7"/>
    <w:rPr>
      <w:rFonts w:ascii="Lucida Grande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472C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2C73"/>
    <w:rPr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5DAA"/>
    <w:rPr>
      <w:rFonts w:eastAsiaTheme="minorHAns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95DA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366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2A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A72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132A72"/>
  </w:style>
  <w:style w:type="paragraph" w:styleId="BalloonText">
    <w:name w:val="Balloon Text"/>
    <w:basedOn w:val="Normal"/>
    <w:link w:val="BalloonTextChar"/>
    <w:uiPriority w:val="99"/>
    <w:semiHidden/>
    <w:unhideWhenUsed/>
    <w:rsid w:val="001C1DF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DF7"/>
    <w:rPr>
      <w:rFonts w:ascii="Lucida Grande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472C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2C7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1783</Words>
  <Characters>10167</Characters>
  <Application>Microsoft Macintosh Word</Application>
  <DocSecurity>0</DocSecurity>
  <Lines>84</Lines>
  <Paragraphs>23</Paragraphs>
  <ScaleCrop>false</ScaleCrop>
  <Company/>
  <LinksUpToDate>false</LinksUpToDate>
  <CharactersWithSpaces>11927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Second  Editor</dc:creator>
  <cp:keywords/>
  <dc:description/>
  <cp:lastModifiedBy>Second  Editor</cp:lastModifiedBy>
  <cp:revision>18</cp:revision>
  <cp:lastPrinted>2022-08-26T11:46:00Z</cp:lastPrinted>
  <dcterms:created xsi:type="dcterms:W3CDTF">2022-08-26T11:46:00Z</dcterms:created>
  <dcterms:modified xsi:type="dcterms:W3CDTF">2022-08-27T07:51:00Z</dcterms:modified>
</cp:coreProperties>
</file>